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9A779" w14:textId="275713AB" w:rsidR="00856152" w:rsidRPr="009E3AA3" w:rsidRDefault="00856152" w:rsidP="009A6F5A">
      <w:pPr>
        <w:pStyle w:val="Default"/>
        <w:pageBreakBefore/>
        <w:jc w:val="center"/>
        <w:rPr>
          <w:rFonts w:ascii="Arial" w:hAnsi="Arial" w:cs="Arial"/>
          <w:b/>
          <w:bCs/>
          <w:color w:val="auto"/>
          <w:szCs w:val="22"/>
          <w:lang w:val="en-GB"/>
        </w:rPr>
      </w:pPr>
      <w:r w:rsidRPr="009E3AA3">
        <w:rPr>
          <w:rFonts w:ascii="Arial" w:hAnsi="Arial" w:cs="Arial"/>
          <w:b/>
          <w:bCs/>
          <w:color w:val="auto"/>
          <w:szCs w:val="22"/>
          <w:lang w:val="en-GB"/>
        </w:rPr>
        <w:t>TERMS OF REFERENCE</w:t>
      </w:r>
    </w:p>
    <w:p w14:paraId="562AC6B7" w14:textId="77777777" w:rsidR="009A6F5A" w:rsidRPr="009E3AA3" w:rsidRDefault="009A6F5A" w:rsidP="00856152">
      <w:pPr>
        <w:pStyle w:val="Default"/>
        <w:rPr>
          <w:rFonts w:ascii="Arial" w:hAnsi="Arial" w:cs="Arial"/>
          <w:b/>
          <w:bCs/>
          <w:color w:val="auto"/>
          <w:sz w:val="22"/>
          <w:szCs w:val="22"/>
          <w:lang w:val="en-GB"/>
        </w:rPr>
      </w:pPr>
    </w:p>
    <w:p w14:paraId="42163AB0" w14:textId="77777777" w:rsidR="009A6F5A" w:rsidRPr="009E3AA3" w:rsidRDefault="009A6F5A" w:rsidP="00856152">
      <w:pPr>
        <w:pStyle w:val="Default"/>
        <w:rPr>
          <w:rFonts w:ascii="Arial" w:hAnsi="Arial" w:cs="Arial"/>
          <w:b/>
          <w:bCs/>
          <w:color w:val="auto"/>
          <w:sz w:val="22"/>
          <w:szCs w:val="22"/>
          <w:lang w:val="en-GB"/>
        </w:rPr>
      </w:pPr>
    </w:p>
    <w:p w14:paraId="69D65477" w14:textId="30D00307" w:rsidR="00856152" w:rsidRPr="009E3AA3" w:rsidRDefault="00856152" w:rsidP="00616BF3">
      <w:pPr>
        <w:pStyle w:val="Default"/>
        <w:jc w:val="both"/>
        <w:rPr>
          <w:rFonts w:ascii="Arial" w:hAnsi="Arial" w:cs="Arial"/>
          <w:color w:val="auto"/>
          <w:sz w:val="22"/>
          <w:szCs w:val="22"/>
          <w:lang w:val="en-GB"/>
        </w:rPr>
      </w:pPr>
      <w:r w:rsidRPr="009E3AA3">
        <w:rPr>
          <w:rFonts w:ascii="Arial" w:hAnsi="Arial" w:cs="Arial"/>
          <w:b/>
          <w:bCs/>
          <w:color w:val="auto"/>
          <w:sz w:val="22"/>
          <w:szCs w:val="22"/>
          <w:lang w:val="en-GB"/>
        </w:rPr>
        <w:t xml:space="preserve">Title: </w:t>
      </w:r>
      <w:r w:rsidR="00546ADD">
        <w:rPr>
          <w:rFonts w:ascii="Arial" w:hAnsi="Arial" w:cs="Arial"/>
          <w:bCs/>
          <w:color w:val="auto"/>
          <w:sz w:val="22"/>
          <w:szCs w:val="22"/>
          <w:lang w:val="en-GB"/>
        </w:rPr>
        <w:t>Editor</w:t>
      </w:r>
      <w:r w:rsidR="005346EB">
        <w:rPr>
          <w:rFonts w:ascii="Arial" w:hAnsi="Arial" w:cs="Arial"/>
          <w:bCs/>
          <w:color w:val="auto"/>
          <w:sz w:val="22"/>
          <w:szCs w:val="22"/>
          <w:lang w:val="en-GB"/>
        </w:rPr>
        <w:t xml:space="preserve"> (</w:t>
      </w:r>
      <w:r w:rsidR="00693C40">
        <w:rPr>
          <w:rFonts w:ascii="Arial" w:hAnsi="Arial" w:cs="Arial"/>
          <w:bCs/>
          <w:color w:val="auto"/>
          <w:sz w:val="22"/>
          <w:szCs w:val="22"/>
          <w:lang w:val="en-GB"/>
        </w:rPr>
        <w:t>Proof-reader</w:t>
      </w:r>
      <w:r w:rsidR="005346EB">
        <w:rPr>
          <w:rFonts w:ascii="Arial" w:hAnsi="Arial" w:cs="Arial"/>
          <w:bCs/>
          <w:color w:val="auto"/>
          <w:sz w:val="22"/>
          <w:szCs w:val="22"/>
          <w:lang w:val="en-GB"/>
        </w:rPr>
        <w:t>)</w:t>
      </w:r>
      <w:r w:rsidR="00546ADD">
        <w:rPr>
          <w:rFonts w:ascii="Arial" w:hAnsi="Arial" w:cs="Arial"/>
          <w:bCs/>
          <w:color w:val="auto"/>
          <w:sz w:val="22"/>
          <w:szCs w:val="22"/>
          <w:lang w:val="en-GB"/>
        </w:rPr>
        <w:t xml:space="preserve"> for the Japan-ASEAN Integration Fund (JAIF) Handbook</w:t>
      </w:r>
    </w:p>
    <w:p w14:paraId="5E7353F6" w14:textId="77777777" w:rsidR="009A6F5A" w:rsidRPr="009E3AA3" w:rsidRDefault="009A6F5A" w:rsidP="00616BF3">
      <w:pPr>
        <w:pStyle w:val="Default"/>
        <w:jc w:val="both"/>
        <w:rPr>
          <w:rFonts w:ascii="Arial" w:hAnsi="Arial" w:cs="Arial"/>
          <w:color w:val="auto"/>
          <w:sz w:val="22"/>
          <w:szCs w:val="22"/>
          <w:lang w:val="en-GB"/>
        </w:rPr>
      </w:pPr>
    </w:p>
    <w:p w14:paraId="4606D3F7" w14:textId="77777777" w:rsidR="007D6864" w:rsidRPr="009E3AA3" w:rsidRDefault="007D6864" w:rsidP="00856152">
      <w:pPr>
        <w:pStyle w:val="Default"/>
        <w:rPr>
          <w:rFonts w:ascii="Arial" w:hAnsi="Arial" w:cs="Arial"/>
          <w:color w:val="auto"/>
          <w:sz w:val="22"/>
          <w:szCs w:val="22"/>
          <w:lang w:val="en-GB"/>
        </w:rPr>
      </w:pPr>
    </w:p>
    <w:p w14:paraId="0EFE9163" w14:textId="2C56A6E4" w:rsidR="00856152" w:rsidRPr="009E3AA3" w:rsidRDefault="00856152" w:rsidP="00DC62E7">
      <w:pPr>
        <w:pStyle w:val="Default"/>
        <w:numPr>
          <w:ilvl w:val="0"/>
          <w:numId w:val="27"/>
        </w:numPr>
        <w:tabs>
          <w:tab w:val="left" w:pos="180"/>
        </w:tabs>
        <w:rPr>
          <w:rFonts w:ascii="Arial" w:hAnsi="Arial" w:cs="Arial"/>
          <w:color w:val="auto"/>
          <w:sz w:val="22"/>
          <w:szCs w:val="22"/>
          <w:lang w:val="en-GB"/>
        </w:rPr>
      </w:pPr>
      <w:r w:rsidRPr="009E3AA3">
        <w:rPr>
          <w:rFonts w:ascii="Arial" w:hAnsi="Arial" w:cs="Arial"/>
          <w:b/>
          <w:bCs/>
          <w:color w:val="auto"/>
          <w:sz w:val="22"/>
          <w:szCs w:val="22"/>
          <w:lang w:val="en-GB"/>
        </w:rPr>
        <w:t xml:space="preserve">Background </w:t>
      </w:r>
    </w:p>
    <w:p w14:paraId="571C3098" w14:textId="77777777" w:rsidR="007D6864" w:rsidRPr="009E3AA3" w:rsidRDefault="007D6864" w:rsidP="00856152">
      <w:pPr>
        <w:pStyle w:val="Default"/>
        <w:rPr>
          <w:rFonts w:ascii="Arial" w:hAnsi="Arial" w:cs="Arial"/>
          <w:color w:val="auto"/>
          <w:sz w:val="22"/>
          <w:szCs w:val="22"/>
          <w:lang w:val="en-GB"/>
        </w:rPr>
      </w:pPr>
    </w:p>
    <w:p w14:paraId="22E3021C" w14:textId="592B1A0B" w:rsidR="00C46DA2" w:rsidRPr="009E3AA3" w:rsidRDefault="00C46DA2" w:rsidP="004A2F4C">
      <w:pPr>
        <w:pStyle w:val="Default"/>
        <w:jc w:val="both"/>
        <w:rPr>
          <w:rFonts w:ascii="Arial" w:hAnsi="Arial" w:cs="Arial"/>
          <w:color w:val="auto"/>
          <w:sz w:val="22"/>
          <w:szCs w:val="22"/>
          <w:lang w:val="en-GB"/>
        </w:rPr>
      </w:pPr>
      <w:r w:rsidRPr="009E3AA3">
        <w:rPr>
          <w:rFonts w:ascii="Arial" w:hAnsi="Arial" w:cs="Arial"/>
          <w:color w:val="auto"/>
          <w:sz w:val="22"/>
          <w:szCs w:val="22"/>
          <w:lang w:val="en-GB"/>
        </w:rPr>
        <w:t>ASEAN and the G</w:t>
      </w:r>
      <w:r w:rsidR="0030508A" w:rsidRPr="009E3AA3">
        <w:rPr>
          <w:rFonts w:ascii="Arial" w:hAnsi="Arial" w:cs="Arial"/>
          <w:color w:val="auto"/>
          <w:sz w:val="22"/>
          <w:szCs w:val="22"/>
          <w:lang w:val="en-GB"/>
        </w:rPr>
        <w:t xml:space="preserve">overnment of </w:t>
      </w:r>
      <w:r w:rsidRPr="009E3AA3">
        <w:rPr>
          <w:rFonts w:ascii="Arial" w:hAnsi="Arial" w:cs="Arial"/>
          <w:color w:val="auto"/>
          <w:sz w:val="22"/>
          <w:szCs w:val="22"/>
          <w:lang w:val="en-GB"/>
        </w:rPr>
        <w:t>J</w:t>
      </w:r>
      <w:r w:rsidR="0030508A" w:rsidRPr="009E3AA3">
        <w:rPr>
          <w:rFonts w:ascii="Arial" w:hAnsi="Arial" w:cs="Arial"/>
          <w:color w:val="auto"/>
          <w:sz w:val="22"/>
          <w:szCs w:val="22"/>
          <w:lang w:val="en-GB"/>
        </w:rPr>
        <w:t>apan</w:t>
      </w:r>
      <w:r w:rsidRPr="009E3AA3">
        <w:rPr>
          <w:rFonts w:ascii="Arial" w:hAnsi="Arial" w:cs="Arial"/>
          <w:color w:val="auto"/>
          <w:sz w:val="22"/>
          <w:szCs w:val="22"/>
          <w:lang w:val="en-GB"/>
        </w:rPr>
        <w:t xml:space="preserve"> agreed to set up </w:t>
      </w:r>
      <w:r w:rsidR="0030508A" w:rsidRPr="009E3AA3">
        <w:rPr>
          <w:rFonts w:ascii="Arial" w:hAnsi="Arial" w:cs="Arial"/>
          <w:color w:val="auto"/>
          <w:sz w:val="22"/>
          <w:szCs w:val="22"/>
          <w:lang w:val="en-GB"/>
        </w:rPr>
        <w:t xml:space="preserve">the </w:t>
      </w:r>
      <w:r w:rsidRPr="009E3AA3">
        <w:rPr>
          <w:rFonts w:ascii="Arial" w:hAnsi="Arial" w:cs="Arial"/>
          <w:color w:val="auto"/>
          <w:sz w:val="22"/>
          <w:szCs w:val="22"/>
          <w:lang w:val="en-GB"/>
        </w:rPr>
        <w:t xml:space="preserve">JAIF Management Team (JMT) at the ASEC in Jakarta in February 2011 to enhance effective utilization of JAIF in support of ASEAN Community building and integration efforts. One of the main roles of </w:t>
      </w:r>
      <w:r w:rsidR="006858DC">
        <w:rPr>
          <w:rFonts w:ascii="Arial" w:hAnsi="Arial" w:cs="Arial"/>
          <w:color w:val="auto"/>
          <w:sz w:val="22"/>
          <w:szCs w:val="22"/>
          <w:lang w:val="en-GB"/>
        </w:rPr>
        <w:t xml:space="preserve">the </w:t>
      </w:r>
      <w:r w:rsidRPr="009E3AA3">
        <w:rPr>
          <w:rFonts w:ascii="Arial" w:hAnsi="Arial" w:cs="Arial"/>
          <w:color w:val="auto"/>
          <w:sz w:val="22"/>
          <w:szCs w:val="22"/>
          <w:lang w:val="en-GB"/>
        </w:rPr>
        <w:t xml:space="preserve">JMT is to assist proponents in formulating and reviewing project proposals, including inputs on financial and procedural matters, in close coordination with the Government of Japan and </w:t>
      </w:r>
      <w:r w:rsidR="00F46A2D">
        <w:rPr>
          <w:rFonts w:ascii="Arial" w:hAnsi="Arial" w:cs="Arial"/>
          <w:color w:val="auto"/>
          <w:sz w:val="22"/>
          <w:szCs w:val="22"/>
          <w:lang w:val="en-GB"/>
        </w:rPr>
        <w:t>D</w:t>
      </w:r>
      <w:r w:rsidR="00F46A2D" w:rsidRPr="009E3AA3">
        <w:rPr>
          <w:rFonts w:ascii="Arial" w:hAnsi="Arial" w:cs="Arial"/>
          <w:color w:val="auto"/>
          <w:sz w:val="22"/>
          <w:szCs w:val="22"/>
          <w:lang w:val="en-GB"/>
        </w:rPr>
        <w:t xml:space="preserve">esk </w:t>
      </w:r>
      <w:r w:rsidR="00F46A2D">
        <w:rPr>
          <w:rFonts w:ascii="Arial" w:hAnsi="Arial" w:cs="Arial"/>
          <w:color w:val="auto"/>
          <w:sz w:val="22"/>
          <w:szCs w:val="22"/>
          <w:lang w:val="en-GB"/>
        </w:rPr>
        <w:t>O</w:t>
      </w:r>
      <w:r w:rsidR="00F46A2D" w:rsidRPr="009E3AA3">
        <w:rPr>
          <w:rFonts w:ascii="Arial" w:hAnsi="Arial" w:cs="Arial"/>
          <w:color w:val="auto"/>
          <w:sz w:val="22"/>
          <w:szCs w:val="22"/>
          <w:lang w:val="en-GB"/>
        </w:rPr>
        <w:t xml:space="preserve">fficers </w:t>
      </w:r>
      <w:r w:rsidRPr="009E3AA3">
        <w:rPr>
          <w:rFonts w:ascii="Arial" w:hAnsi="Arial" w:cs="Arial"/>
          <w:color w:val="auto"/>
          <w:sz w:val="22"/>
          <w:szCs w:val="22"/>
          <w:lang w:val="en-GB"/>
        </w:rPr>
        <w:t>of the ASEAN Secretariat.</w:t>
      </w:r>
    </w:p>
    <w:p w14:paraId="49A57F33" w14:textId="6D0DB66B" w:rsidR="00AD5298" w:rsidRPr="009E3AA3" w:rsidRDefault="00AD5298" w:rsidP="00C46DA2">
      <w:pPr>
        <w:pStyle w:val="Default"/>
        <w:rPr>
          <w:rFonts w:ascii="Arial" w:hAnsi="Arial" w:cs="Arial"/>
          <w:color w:val="auto"/>
          <w:sz w:val="22"/>
          <w:szCs w:val="22"/>
          <w:lang w:val="en-GB"/>
        </w:rPr>
      </w:pPr>
    </w:p>
    <w:p w14:paraId="421C207B" w14:textId="19324AA0" w:rsidR="00AD5298" w:rsidRPr="009E3AA3" w:rsidRDefault="00944374" w:rsidP="004A2F4C">
      <w:pPr>
        <w:pStyle w:val="Default"/>
        <w:jc w:val="both"/>
        <w:rPr>
          <w:rFonts w:ascii="Arial" w:hAnsi="Arial" w:cs="Arial"/>
          <w:color w:val="auto"/>
          <w:sz w:val="22"/>
          <w:szCs w:val="22"/>
          <w:lang w:val="en-GB"/>
        </w:rPr>
      </w:pPr>
      <w:r>
        <w:rPr>
          <w:rFonts w:ascii="Arial" w:hAnsi="Arial" w:cs="Arial"/>
          <w:color w:val="auto"/>
          <w:sz w:val="22"/>
          <w:szCs w:val="22"/>
          <w:lang w:val="en-GB"/>
        </w:rPr>
        <w:t xml:space="preserve">The </w:t>
      </w:r>
      <w:r w:rsidR="003A3CA4" w:rsidRPr="009E3AA3">
        <w:rPr>
          <w:rFonts w:ascii="Arial" w:hAnsi="Arial" w:cs="Arial"/>
          <w:color w:val="auto"/>
          <w:sz w:val="22"/>
          <w:szCs w:val="22"/>
          <w:lang w:val="en-GB"/>
        </w:rPr>
        <w:t>JAIF Handbook</w:t>
      </w:r>
      <w:r w:rsidR="00213DC0" w:rsidRPr="009E3AA3">
        <w:rPr>
          <w:rFonts w:ascii="Arial" w:hAnsi="Arial" w:cs="Arial"/>
          <w:color w:val="auto"/>
          <w:sz w:val="22"/>
          <w:szCs w:val="22"/>
          <w:lang w:val="en-GB"/>
        </w:rPr>
        <w:t xml:space="preserve"> </w:t>
      </w:r>
      <w:r w:rsidR="00825C1B" w:rsidRPr="009E3AA3">
        <w:rPr>
          <w:rFonts w:ascii="Arial" w:hAnsi="Arial" w:cs="Arial"/>
          <w:color w:val="auto"/>
          <w:sz w:val="22"/>
          <w:szCs w:val="22"/>
          <w:lang w:val="en-GB"/>
        </w:rPr>
        <w:t xml:space="preserve">was developed </w:t>
      </w:r>
      <w:r w:rsidR="00344BF4" w:rsidRPr="009E3AA3">
        <w:rPr>
          <w:rFonts w:ascii="Arial" w:hAnsi="Arial" w:cs="Arial"/>
          <w:color w:val="auto"/>
          <w:sz w:val="22"/>
          <w:szCs w:val="22"/>
          <w:lang w:val="en-GB"/>
        </w:rPr>
        <w:t xml:space="preserve">as an official </w:t>
      </w:r>
      <w:r w:rsidR="00825C1B" w:rsidRPr="009E3AA3">
        <w:rPr>
          <w:rFonts w:ascii="Arial" w:hAnsi="Arial" w:cs="Arial"/>
          <w:color w:val="auto"/>
          <w:sz w:val="22"/>
          <w:szCs w:val="22"/>
          <w:lang w:val="en-GB"/>
        </w:rPr>
        <w:t xml:space="preserve">reference </w:t>
      </w:r>
      <w:r w:rsidR="00344BF4" w:rsidRPr="009E3AA3">
        <w:rPr>
          <w:rFonts w:ascii="Arial" w:hAnsi="Arial" w:cs="Arial"/>
          <w:color w:val="auto"/>
          <w:sz w:val="22"/>
          <w:szCs w:val="22"/>
          <w:lang w:val="en-GB"/>
        </w:rPr>
        <w:t>of</w:t>
      </w:r>
      <w:r w:rsidR="00825C1B" w:rsidRPr="009E3AA3">
        <w:rPr>
          <w:rFonts w:ascii="Arial" w:hAnsi="Arial" w:cs="Arial"/>
          <w:color w:val="auto"/>
          <w:sz w:val="22"/>
          <w:szCs w:val="22"/>
          <w:lang w:val="en-GB"/>
        </w:rPr>
        <w:t xml:space="preserve"> JAIF rules and </w:t>
      </w:r>
      <w:r w:rsidR="00240025">
        <w:rPr>
          <w:rFonts w:ascii="Arial" w:hAnsi="Arial" w:cs="Arial"/>
          <w:color w:val="auto"/>
          <w:sz w:val="22"/>
          <w:szCs w:val="22"/>
          <w:lang w:val="en-GB"/>
        </w:rPr>
        <w:t>procedures</w:t>
      </w:r>
      <w:r w:rsidR="00825C1B" w:rsidRPr="009E3AA3">
        <w:rPr>
          <w:rFonts w:ascii="Arial" w:hAnsi="Arial" w:cs="Arial"/>
          <w:color w:val="auto"/>
          <w:sz w:val="22"/>
          <w:szCs w:val="22"/>
          <w:lang w:val="en-GB"/>
        </w:rPr>
        <w:t xml:space="preserve"> </w:t>
      </w:r>
      <w:r w:rsidR="00C900F5" w:rsidRPr="009E3AA3">
        <w:rPr>
          <w:rFonts w:ascii="Arial" w:hAnsi="Arial" w:cs="Arial"/>
          <w:color w:val="auto"/>
          <w:sz w:val="22"/>
          <w:szCs w:val="22"/>
          <w:lang w:val="en-GB"/>
        </w:rPr>
        <w:t>for</w:t>
      </w:r>
      <w:r w:rsidR="00825C1B" w:rsidRPr="009E3AA3">
        <w:rPr>
          <w:rFonts w:ascii="Arial" w:hAnsi="Arial" w:cs="Arial"/>
          <w:color w:val="auto"/>
          <w:sz w:val="22"/>
          <w:szCs w:val="22"/>
          <w:lang w:val="en-GB"/>
        </w:rPr>
        <w:t xml:space="preserve">  stakeholders</w:t>
      </w:r>
      <w:r w:rsidR="003F28BA">
        <w:rPr>
          <w:rFonts w:ascii="Arial" w:hAnsi="Arial" w:cs="Arial"/>
          <w:color w:val="auto"/>
          <w:sz w:val="22"/>
          <w:szCs w:val="22"/>
          <w:lang w:val="en-GB"/>
        </w:rPr>
        <w:t xml:space="preserve"> </w:t>
      </w:r>
      <w:r w:rsidR="00240025">
        <w:rPr>
          <w:rFonts w:ascii="Arial" w:hAnsi="Arial" w:cs="Arial"/>
          <w:color w:val="auto"/>
          <w:sz w:val="22"/>
          <w:szCs w:val="22"/>
          <w:lang w:val="en-GB"/>
        </w:rPr>
        <w:t xml:space="preserve">of JAIF </w:t>
      </w:r>
      <w:r w:rsidR="003F28BA">
        <w:rPr>
          <w:rFonts w:ascii="Arial" w:hAnsi="Arial" w:cs="Arial"/>
          <w:color w:val="auto"/>
          <w:sz w:val="22"/>
          <w:szCs w:val="22"/>
          <w:lang w:val="en-GB"/>
        </w:rPr>
        <w:t xml:space="preserve">e.g. </w:t>
      </w:r>
      <w:r w:rsidR="00F46A2D">
        <w:rPr>
          <w:rFonts w:ascii="Arial" w:hAnsi="Arial" w:cs="Arial"/>
          <w:color w:val="auto"/>
          <w:sz w:val="22"/>
          <w:szCs w:val="22"/>
          <w:lang w:val="en-GB"/>
        </w:rPr>
        <w:t>p</w:t>
      </w:r>
      <w:r w:rsidR="00C91118">
        <w:rPr>
          <w:rFonts w:ascii="Arial" w:hAnsi="Arial" w:cs="Arial"/>
          <w:color w:val="auto"/>
          <w:sz w:val="22"/>
          <w:szCs w:val="22"/>
          <w:lang w:val="en-GB"/>
        </w:rPr>
        <w:t>roponents/</w:t>
      </w:r>
      <w:r w:rsidR="00F46A2D">
        <w:rPr>
          <w:rFonts w:ascii="Arial" w:hAnsi="Arial" w:cs="Arial"/>
          <w:color w:val="auto"/>
          <w:sz w:val="22"/>
          <w:szCs w:val="22"/>
          <w:lang w:val="en-GB"/>
        </w:rPr>
        <w:t>i</w:t>
      </w:r>
      <w:r w:rsidR="00C91118">
        <w:rPr>
          <w:rFonts w:ascii="Arial" w:hAnsi="Arial" w:cs="Arial"/>
          <w:color w:val="auto"/>
          <w:sz w:val="22"/>
          <w:szCs w:val="22"/>
          <w:lang w:val="en-GB"/>
        </w:rPr>
        <w:t xml:space="preserve">mplementing </w:t>
      </w:r>
      <w:r w:rsidR="00F46A2D">
        <w:rPr>
          <w:rFonts w:ascii="Arial" w:hAnsi="Arial" w:cs="Arial"/>
          <w:color w:val="auto"/>
          <w:sz w:val="22"/>
          <w:szCs w:val="22"/>
          <w:lang w:val="en-GB"/>
        </w:rPr>
        <w:t>a</w:t>
      </w:r>
      <w:r w:rsidR="00C91118">
        <w:rPr>
          <w:rFonts w:ascii="Arial" w:hAnsi="Arial" w:cs="Arial"/>
          <w:color w:val="auto"/>
          <w:sz w:val="22"/>
          <w:szCs w:val="22"/>
          <w:lang w:val="en-GB"/>
        </w:rPr>
        <w:t xml:space="preserve">gencies of JAIF projects, the Mission of Japan to ASEAN, </w:t>
      </w:r>
      <w:r w:rsidR="003F28BA">
        <w:rPr>
          <w:rFonts w:ascii="Arial" w:hAnsi="Arial" w:cs="Arial"/>
          <w:color w:val="auto"/>
          <w:sz w:val="22"/>
          <w:szCs w:val="22"/>
          <w:lang w:val="en-GB"/>
        </w:rPr>
        <w:t xml:space="preserve">and </w:t>
      </w:r>
      <w:r w:rsidR="00C91118">
        <w:rPr>
          <w:rFonts w:ascii="Arial" w:hAnsi="Arial" w:cs="Arial"/>
          <w:color w:val="auto"/>
          <w:sz w:val="22"/>
          <w:szCs w:val="22"/>
          <w:lang w:val="en-GB"/>
        </w:rPr>
        <w:t>ASEAN Secretariat Desk Officers</w:t>
      </w:r>
      <w:r w:rsidR="00336508" w:rsidRPr="009E3AA3">
        <w:rPr>
          <w:rFonts w:ascii="Arial" w:hAnsi="Arial" w:cs="Arial"/>
          <w:color w:val="auto"/>
          <w:sz w:val="22"/>
          <w:szCs w:val="22"/>
          <w:lang w:val="en-GB"/>
        </w:rPr>
        <w:t xml:space="preserve">. </w:t>
      </w:r>
      <w:r w:rsidR="00086F6D" w:rsidRPr="00086F6D">
        <w:rPr>
          <w:rFonts w:ascii="Arial" w:hAnsi="Arial" w:cs="Arial"/>
          <w:color w:val="auto"/>
          <w:sz w:val="22"/>
          <w:szCs w:val="22"/>
          <w:lang w:val="en-GB"/>
        </w:rPr>
        <w:t xml:space="preserve">It is an operational manual to guide the </w:t>
      </w:r>
      <w:r w:rsidR="00240025">
        <w:rPr>
          <w:rFonts w:ascii="Arial" w:hAnsi="Arial" w:cs="Arial"/>
          <w:color w:val="auto"/>
          <w:sz w:val="22"/>
          <w:szCs w:val="22"/>
          <w:lang w:val="en-GB"/>
        </w:rPr>
        <w:t>stakeholders</w:t>
      </w:r>
      <w:r w:rsidR="00086F6D" w:rsidRPr="00086F6D">
        <w:rPr>
          <w:rFonts w:ascii="Arial" w:hAnsi="Arial" w:cs="Arial"/>
          <w:color w:val="auto"/>
          <w:sz w:val="22"/>
          <w:szCs w:val="22"/>
          <w:lang w:val="en-GB"/>
        </w:rPr>
        <w:t xml:space="preserve"> through the formulation, implementation, and completion of </w:t>
      </w:r>
      <w:r w:rsidR="00240025">
        <w:rPr>
          <w:rFonts w:ascii="Arial" w:hAnsi="Arial" w:cs="Arial"/>
          <w:color w:val="auto"/>
          <w:sz w:val="22"/>
          <w:szCs w:val="22"/>
          <w:lang w:val="en-GB"/>
        </w:rPr>
        <w:t>JAIF</w:t>
      </w:r>
      <w:r w:rsidR="00240025" w:rsidRPr="00086F6D">
        <w:rPr>
          <w:rFonts w:ascii="Arial" w:hAnsi="Arial" w:cs="Arial"/>
          <w:color w:val="auto"/>
          <w:sz w:val="22"/>
          <w:szCs w:val="22"/>
          <w:lang w:val="en-GB"/>
        </w:rPr>
        <w:t xml:space="preserve"> </w:t>
      </w:r>
      <w:r w:rsidR="00086F6D" w:rsidRPr="00086F6D">
        <w:rPr>
          <w:rFonts w:ascii="Arial" w:hAnsi="Arial" w:cs="Arial"/>
          <w:color w:val="auto"/>
          <w:sz w:val="22"/>
          <w:szCs w:val="22"/>
          <w:lang w:val="en-GB"/>
        </w:rPr>
        <w:t>projects.</w:t>
      </w:r>
      <w:r w:rsidR="00240025">
        <w:rPr>
          <w:rFonts w:ascii="Arial" w:hAnsi="Arial" w:cs="Arial"/>
          <w:color w:val="auto"/>
          <w:sz w:val="22"/>
          <w:szCs w:val="22"/>
          <w:lang w:val="en-GB"/>
        </w:rPr>
        <w:t xml:space="preserve"> The current version of the JAIF Handbook was acknowledged by the ASEAN-Japan Joint Cooperation Committee (AJJCC) in March 2022</w:t>
      </w:r>
      <w:r w:rsidR="00AE28A3">
        <w:rPr>
          <w:rFonts w:ascii="Arial" w:hAnsi="Arial" w:cs="Arial"/>
          <w:color w:val="auto"/>
          <w:sz w:val="22"/>
          <w:szCs w:val="22"/>
          <w:lang w:val="en-GB"/>
        </w:rPr>
        <w:t xml:space="preserve">, which is going to be revised in early 2023. </w:t>
      </w:r>
      <w:r w:rsidR="00240025">
        <w:rPr>
          <w:rFonts w:ascii="Arial" w:hAnsi="Arial" w:cs="Arial"/>
          <w:color w:val="auto"/>
          <w:sz w:val="22"/>
          <w:szCs w:val="22"/>
          <w:lang w:val="en-GB"/>
        </w:rPr>
        <w:t xml:space="preserve">  </w:t>
      </w:r>
    </w:p>
    <w:p w14:paraId="3D7C15A1" w14:textId="3FA11A70" w:rsidR="004263C6" w:rsidRPr="009E3AA3" w:rsidRDefault="004263C6" w:rsidP="004A2F4C">
      <w:pPr>
        <w:pStyle w:val="Default"/>
        <w:jc w:val="both"/>
        <w:rPr>
          <w:rFonts w:ascii="Arial" w:hAnsi="Arial" w:cs="Arial"/>
          <w:color w:val="auto"/>
          <w:sz w:val="22"/>
          <w:szCs w:val="22"/>
          <w:lang w:val="en-GB"/>
        </w:rPr>
      </w:pPr>
    </w:p>
    <w:p w14:paraId="71365B38" w14:textId="3965A4BB" w:rsidR="00D23877" w:rsidRDefault="00D23877" w:rsidP="004E67AD">
      <w:pPr>
        <w:pStyle w:val="Default"/>
        <w:numPr>
          <w:ilvl w:val="0"/>
          <w:numId w:val="27"/>
        </w:numPr>
        <w:rPr>
          <w:rFonts w:ascii="Arial" w:hAnsi="Arial" w:cs="Arial"/>
          <w:b/>
          <w:bCs/>
          <w:color w:val="auto"/>
          <w:sz w:val="22"/>
          <w:szCs w:val="22"/>
          <w:lang w:val="en-GB"/>
        </w:rPr>
      </w:pPr>
      <w:r>
        <w:rPr>
          <w:rFonts w:ascii="Arial" w:hAnsi="Arial" w:cs="Arial"/>
          <w:b/>
          <w:bCs/>
          <w:color w:val="auto"/>
          <w:sz w:val="22"/>
          <w:szCs w:val="22"/>
          <w:lang w:val="en-GB"/>
        </w:rPr>
        <w:t>Objective of Terms of Reference</w:t>
      </w:r>
    </w:p>
    <w:p w14:paraId="542D4B1C" w14:textId="77777777" w:rsidR="001B28CC" w:rsidRDefault="001B28CC" w:rsidP="00D23877">
      <w:pPr>
        <w:pStyle w:val="Default"/>
        <w:jc w:val="both"/>
        <w:rPr>
          <w:rFonts w:ascii="Arial" w:hAnsi="Arial" w:cs="Arial"/>
          <w:color w:val="auto"/>
          <w:sz w:val="22"/>
          <w:szCs w:val="22"/>
          <w:lang w:val="en-GB"/>
        </w:rPr>
      </w:pPr>
    </w:p>
    <w:p w14:paraId="62DFFD3A" w14:textId="010DA3F6" w:rsidR="00D23877" w:rsidRPr="00D23877" w:rsidRDefault="00D23877" w:rsidP="00D23877">
      <w:pPr>
        <w:pStyle w:val="Default"/>
        <w:jc w:val="both"/>
        <w:rPr>
          <w:rFonts w:ascii="Arial" w:hAnsi="Arial" w:cs="Arial"/>
          <w:color w:val="auto"/>
          <w:sz w:val="22"/>
          <w:szCs w:val="22"/>
          <w:lang w:val="en-GB"/>
        </w:rPr>
      </w:pPr>
      <w:r w:rsidRPr="00D23877">
        <w:rPr>
          <w:rFonts w:ascii="Arial" w:hAnsi="Arial" w:cs="Arial"/>
          <w:color w:val="auto"/>
          <w:sz w:val="22"/>
          <w:szCs w:val="22"/>
          <w:lang w:val="en-GB"/>
        </w:rPr>
        <w:t>This Terms of Reference will guide the hiring of a</w:t>
      </w:r>
      <w:r w:rsidR="00240025">
        <w:rPr>
          <w:rFonts w:ascii="Arial" w:hAnsi="Arial" w:cs="Arial"/>
          <w:color w:val="auto"/>
          <w:sz w:val="22"/>
          <w:szCs w:val="22"/>
          <w:lang w:val="en-GB"/>
        </w:rPr>
        <w:t xml:space="preserve">n editor </w:t>
      </w:r>
      <w:r w:rsidRPr="00D23877">
        <w:rPr>
          <w:rFonts w:ascii="Arial" w:hAnsi="Arial" w:cs="Arial"/>
          <w:color w:val="auto"/>
          <w:sz w:val="22"/>
          <w:szCs w:val="22"/>
          <w:lang w:val="en-GB"/>
        </w:rPr>
        <w:t>who will undertake</w:t>
      </w:r>
      <w:r>
        <w:rPr>
          <w:rFonts w:ascii="Arial" w:hAnsi="Arial" w:cs="Arial"/>
          <w:color w:val="auto"/>
          <w:sz w:val="22"/>
          <w:szCs w:val="22"/>
          <w:lang w:val="en-GB"/>
        </w:rPr>
        <w:t xml:space="preserve"> </w:t>
      </w:r>
      <w:r w:rsidR="00AE28A3">
        <w:rPr>
          <w:rFonts w:ascii="Arial" w:hAnsi="Arial" w:cs="Arial"/>
          <w:color w:val="auto"/>
          <w:sz w:val="22"/>
          <w:szCs w:val="22"/>
          <w:lang w:val="en-GB"/>
        </w:rPr>
        <w:t xml:space="preserve">necessary </w:t>
      </w:r>
      <w:r w:rsidRPr="00D23877">
        <w:rPr>
          <w:rFonts w:ascii="Arial" w:hAnsi="Arial" w:cs="Arial"/>
          <w:color w:val="auto"/>
          <w:sz w:val="22"/>
          <w:szCs w:val="22"/>
          <w:lang w:val="en-GB"/>
        </w:rPr>
        <w:t>copyediting and proofreading</w:t>
      </w:r>
      <w:r w:rsidR="00692C36">
        <w:rPr>
          <w:rFonts w:ascii="Arial" w:hAnsi="Arial" w:cs="Arial"/>
          <w:color w:val="auto"/>
          <w:sz w:val="22"/>
          <w:szCs w:val="22"/>
          <w:lang w:val="en-GB"/>
        </w:rPr>
        <w:t xml:space="preserve"> of the JAIF Handbook</w:t>
      </w:r>
      <w:r w:rsidRPr="00D23877">
        <w:rPr>
          <w:rFonts w:ascii="Arial" w:hAnsi="Arial" w:cs="Arial"/>
          <w:color w:val="auto"/>
          <w:sz w:val="22"/>
          <w:szCs w:val="22"/>
          <w:lang w:val="en-GB"/>
        </w:rPr>
        <w:t xml:space="preserve">, which includes </w:t>
      </w:r>
      <w:r w:rsidR="00B428C9">
        <w:rPr>
          <w:rFonts w:ascii="Arial" w:hAnsi="Arial" w:cs="Arial"/>
          <w:color w:val="auto"/>
          <w:sz w:val="22"/>
          <w:szCs w:val="22"/>
          <w:lang w:val="en-GB"/>
        </w:rPr>
        <w:t>rephrasing</w:t>
      </w:r>
      <w:r w:rsidRPr="00D23877">
        <w:rPr>
          <w:rFonts w:ascii="Arial" w:hAnsi="Arial" w:cs="Arial"/>
          <w:color w:val="auto"/>
          <w:sz w:val="22"/>
          <w:szCs w:val="22"/>
          <w:lang w:val="en-GB"/>
        </w:rPr>
        <w:t>, abridging, and</w:t>
      </w:r>
      <w:r>
        <w:rPr>
          <w:rFonts w:ascii="Arial" w:hAnsi="Arial" w:cs="Arial"/>
          <w:color w:val="auto"/>
          <w:sz w:val="22"/>
          <w:szCs w:val="22"/>
          <w:lang w:val="en-GB"/>
        </w:rPr>
        <w:t xml:space="preserve"> </w:t>
      </w:r>
      <w:r w:rsidRPr="00D23877">
        <w:rPr>
          <w:rFonts w:ascii="Arial" w:hAnsi="Arial" w:cs="Arial"/>
          <w:color w:val="auto"/>
          <w:sz w:val="22"/>
          <w:szCs w:val="22"/>
          <w:lang w:val="en-GB"/>
        </w:rPr>
        <w:t xml:space="preserve">restructuring texts for greater readability and better </w:t>
      </w:r>
      <w:r w:rsidR="0094632E">
        <w:rPr>
          <w:rFonts w:ascii="Arial" w:hAnsi="Arial" w:cs="Arial"/>
          <w:color w:val="auto"/>
          <w:sz w:val="22"/>
          <w:szCs w:val="22"/>
          <w:lang w:val="en-GB"/>
        </w:rPr>
        <w:t>understanding for the readers</w:t>
      </w:r>
      <w:r w:rsidR="00C91CF4">
        <w:rPr>
          <w:rFonts w:ascii="Arial" w:hAnsi="Arial" w:cs="Arial"/>
          <w:color w:val="auto"/>
          <w:sz w:val="22"/>
          <w:szCs w:val="22"/>
          <w:lang w:val="en-GB"/>
        </w:rPr>
        <w:t xml:space="preserve"> (JAIF stakeholders</w:t>
      </w:r>
      <w:r w:rsidR="00404A74">
        <w:rPr>
          <w:rFonts w:ascii="Arial" w:hAnsi="Arial" w:cs="Arial"/>
          <w:color w:val="auto"/>
          <w:sz w:val="22"/>
          <w:szCs w:val="22"/>
          <w:lang w:val="en-GB"/>
        </w:rPr>
        <w:t>)</w:t>
      </w:r>
      <w:r w:rsidR="0094632E">
        <w:rPr>
          <w:rFonts w:ascii="Arial" w:hAnsi="Arial" w:cs="Arial"/>
          <w:color w:val="auto"/>
          <w:sz w:val="22"/>
          <w:szCs w:val="22"/>
          <w:lang w:val="en-GB"/>
        </w:rPr>
        <w:t>.</w:t>
      </w:r>
    </w:p>
    <w:p w14:paraId="57917CA2" w14:textId="77777777" w:rsidR="00D23877" w:rsidRDefault="00D23877" w:rsidP="00D23877">
      <w:pPr>
        <w:pStyle w:val="Default"/>
        <w:rPr>
          <w:rFonts w:ascii="Arial" w:hAnsi="Arial" w:cs="Arial"/>
          <w:b/>
          <w:bCs/>
          <w:color w:val="auto"/>
          <w:sz w:val="22"/>
          <w:szCs w:val="22"/>
          <w:lang w:val="en-GB"/>
        </w:rPr>
      </w:pPr>
    </w:p>
    <w:p w14:paraId="32C2EF39" w14:textId="7490C72F" w:rsidR="004E67AD" w:rsidRPr="009E3AA3" w:rsidRDefault="004E67AD" w:rsidP="004E67AD">
      <w:pPr>
        <w:pStyle w:val="Default"/>
        <w:numPr>
          <w:ilvl w:val="0"/>
          <w:numId w:val="27"/>
        </w:numPr>
        <w:rPr>
          <w:rFonts w:ascii="Arial" w:hAnsi="Arial" w:cs="Arial"/>
          <w:b/>
          <w:bCs/>
          <w:color w:val="auto"/>
          <w:sz w:val="22"/>
          <w:szCs w:val="22"/>
          <w:lang w:val="en-GB"/>
        </w:rPr>
      </w:pPr>
      <w:r w:rsidRPr="009E3AA3">
        <w:rPr>
          <w:rFonts w:ascii="Arial" w:hAnsi="Arial" w:cs="Arial"/>
          <w:b/>
          <w:bCs/>
          <w:color w:val="auto"/>
          <w:sz w:val="22"/>
          <w:szCs w:val="22"/>
          <w:lang w:val="en-GB"/>
        </w:rPr>
        <w:t>Expected Duties and Responsibilities</w:t>
      </w:r>
    </w:p>
    <w:p w14:paraId="06AD1E17" w14:textId="77777777" w:rsidR="000A095A" w:rsidRDefault="000A095A" w:rsidP="001B6315">
      <w:pPr>
        <w:pStyle w:val="Default"/>
        <w:spacing w:after="53"/>
        <w:jc w:val="both"/>
        <w:rPr>
          <w:rFonts w:ascii="Arial" w:hAnsi="Arial" w:cs="Arial"/>
          <w:color w:val="auto"/>
          <w:sz w:val="22"/>
          <w:szCs w:val="22"/>
          <w:lang w:val="en-GB"/>
        </w:rPr>
      </w:pPr>
    </w:p>
    <w:p w14:paraId="7999AAA3" w14:textId="0357B2CB" w:rsidR="001B6315" w:rsidRPr="001B6315" w:rsidRDefault="001B6315" w:rsidP="001B6315">
      <w:pPr>
        <w:pStyle w:val="Default"/>
        <w:spacing w:after="53"/>
        <w:jc w:val="both"/>
        <w:rPr>
          <w:rFonts w:ascii="Arial" w:hAnsi="Arial" w:cs="Arial"/>
          <w:color w:val="auto"/>
          <w:sz w:val="22"/>
          <w:szCs w:val="22"/>
          <w:lang w:val="en-GB"/>
        </w:rPr>
      </w:pPr>
      <w:r w:rsidRPr="001B6315">
        <w:rPr>
          <w:rFonts w:ascii="Arial" w:hAnsi="Arial" w:cs="Arial"/>
          <w:color w:val="auto"/>
          <w:sz w:val="22"/>
          <w:szCs w:val="22"/>
          <w:lang w:val="en-GB"/>
        </w:rPr>
        <w:t xml:space="preserve">The </w:t>
      </w:r>
      <w:r w:rsidR="00240025">
        <w:rPr>
          <w:rFonts w:ascii="Arial" w:hAnsi="Arial" w:cs="Arial"/>
          <w:color w:val="auto"/>
          <w:sz w:val="22"/>
          <w:szCs w:val="22"/>
          <w:lang w:val="en-GB"/>
        </w:rPr>
        <w:t>editor</w:t>
      </w:r>
      <w:r w:rsidR="00240025" w:rsidRPr="001B6315">
        <w:rPr>
          <w:rFonts w:ascii="Arial" w:hAnsi="Arial" w:cs="Arial"/>
          <w:color w:val="auto"/>
          <w:sz w:val="22"/>
          <w:szCs w:val="22"/>
          <w:lang w:val="en-GB"/>
        </w:rPr>
        <w:t xml:space="preserve"> </w:t>
      </w:r>
      <w:r w:rsidRPr="001B6315">
        <w:rPr>
          <w:rFonts w:ascii="Arial" w:hAnsi="Arial" w:cs="Arial"/>
          <w:color w:val="auto"/>
          <w:sz w:val="22"/>
          <w:szCs w:val="22"/>
          <w:lang w:val="en-GB"/>
        </w:rPr>
        <w:t>will be responsible for the following:</w:t>
      </w:r>
    </w:p>
    <w:p w14:paraId="7AB9AF31" w14:textId="3501E806" w:rsidR="00BF1DCE" w:rsidRDefault="00AE28A3" w:rsidP="001B6315">
      <w:pPr>
        <w:pStyle w:val="Default"/>
        <w:numPr>
          <w:ilvl w:val="0"/>
          <w:numId w:val="37"/>
        </w:numPr>
        <w:spacing w:after="53"/>
        <w:jc w:val="both"/>
        <w:rPr>
          <w:rFonts w:ascii="Arial" w:hAnsi="Arial" w:cs="Arial"/>
          <w:color w:val="auto"/>
          <w:sz w:val="22"/>
          <w:szCs w:val="22"/>
          <w:lang w:val="en-GB"/>
        </w:rPr>
      </w:pPr>
      <w:r>
        <w:rPr>
          <w:rFonts w:ascii="Arial" w:hAnsi="Arial" w:cs="Arial"/>
          <w:color w:val="auto"/>
          <w:sz w:val="22"/>
          <w:szCs w:val="22"/>
          <w:lang w:val="en-GB"/>
        </w:rPr>
        <w:t>C</w:t>
      </w:r>
      <w:r w:rsidR="001B6315" w:rsidRPr="001B6315">
        <w:rPr>
          <w:rFonts w:ascii="Arial" w:hAnsi="Arial" w:cs="Arial"/>
          <w:color w:val="auto"/>
          <w:sz w:val="22"/>
          <w:szCs w:val="22"/>
          <w:lang w:val="en-GB"/>
        </w:rPr>
        <w:t xml:space="preserve">opyedit and proof-read </w:t>
      </w:r>
      <w:r w:rsidR="005C0911">
        <w:rPr>
          <w:rFonts w:ascii="Arial" w:hAnsi="Arial" w:cs="Arial"/>
          <w:color w:val="auto"/>
          <w:sz w:val="22"/>
          <w:szCs w:val="22"/>
          <w:lang w:val="en-GB"/>
        </w:rPr>
        <w:t xml:space="preserve">the </w:t>
      </w:r>
      <w:r>
        <w:rPr>
          <w:rFonts w:ascii="Arial" w:hAnsi="Arial" w:cs="Arial"/>
          <w:color w:val="auto"/>
          <w:sz w:val="22"/>
          <w:szCs w:val="22"/>
          <w:lang w:val="en-GB"/>
        </w:rPr>
        <w:t xml:space="preserve">draft </w:t>
      </w:r>
      <w:r w:rsidR="005C0911">
        <w:rPr>
          <w:rFonts w:ascii="Arial" w:hAnsi="Arial" w:cs="Arial"/>
          <w:color w:val="auto"/>
          <w:sz w:val="22"/>
          <w:szCs w:val="22"/>
          <w:lang w:val="en-GB"/>
        </w:rPr>
        <w:t>JAIF Handbook</w:t>
      </w:r>
      <w:r w:rsidR="00D04184">
        <w:rPr>
          <w:rFonts w:ascii="Arial" w:hAnsi="Arial" w:cs="Arial"/>
          <w:color w:val="auto"/>
          <w:sz w:val="22"/>
          <w:szCs w:val="22"/>
          <w:lang w:val="en-GB"/>
        </w:rPr>
        <w:t xml:space="preserve"> to be finalised in early 2023</w:t>
      </w:r>
      <w:r w:rsidR="001B6315" w:rsidRPr="001B6315">
        <w:rPr>
          <w:rFonts w:ascii="Arial" w:hAnsi="Arial" w:cs="Arial"/>
          <w:color w:val="auto"/>
          <w:sz w:val="22"/>
          <w:szCs w:val="22"/>
          <w:lang w:val="en-GB"/>
        </w:rPr>
        <w:t>. Where needed</w:t>
      </w:r>
      <w:r>
        <w:rPr>
          <w:rFonts w:ascii="Arial" w:hAnsi="Arial" w:cs="Arial"/>
          <w:color w:val="auto"/>
          <w:sz w:val="22"/>
          <w:szCs w:val="22"/>
          <w:lang w:val="en-GB"/>
        </w:rPr>
        <w:t xml:space="preserve"> </w:t>
      </w:r>
      <w:r w:rsidR="003E7EC7">
        <w:rPr>
          <w:rFonts w:ascii="Arial" w:hAnsi="Arial" w:cs="Arial"/>
          <w:color w:val="auto"/>
          <w:sz w:val="22"/>
          <w:szCs w:val="22"/>
          <w:lang w:val="en-GB"/>
        </w:rPr>
        <w:t xml:space="preserve">and </w:t>
      </w:r>
      <w:r>
        <w:rPr>
          <w:rFonts w:ascii="Arial" w:hAnsi="Arial" w:cs="Arial"/>
          <w:color w:val="auto"/>
          <w:sz w:val="22"/>
          <w:szCs w:val="22"/>
          <w:lang w:val="en-GB"/>
        </w:rPr>
        <w:t xml:space="preserve">as </w:t>
      </w:r>
      <w:r w:rsidR="000424B2">
        <w:rPr>
          <w:rFonts w:ascii="Arial" w:hAnsi="Arial" w:cs="Arial"/>
          <w:color w:val="auto"/>
          <w:sz w:val="22"/>
          <w:szCs w:val="22"/>
          <w:lang w:val="en-GB"/>
        </w:rPr>
        <w:t>requested</w:t>
      </w:r>
      <w:r>
        <w:rPr>
          <w:rFonts w:ascii="Arial" w:hAnsi="Arial" w:cs="Arial"/>
          <w:color w:val="auto"/>
          <w:sz w:val="22"/>
          <w:szCs w:val="22"/>
          <w:lang w:val="en-GB"/>
        </w:rPr>
        <w:t xml:space="preserve"> by </w:t>
      </w:r>
      <w:r w:rsidR="003E7EC7">
        <w:rPr>
          <w:rFonts w:ascii="Arial" w:hAnsi="Arial" w:cs="Arial"/>
          <w:color w:val="auto"/>
          <w:sz w:val="22"/>
          <w:szCs w:val="22"/>
          <w:lang w:val="en-GB"/>
        </w:rPr>
        <w:t xml:space="preserve">the </w:t>
      </w:r>
      <w:r>
        <w:rPr>
          <w:rFonts w:ascii="Arial" w:hAnsi="Arial" w:cs="Arial"/>
          <w:color w:val="auto"/>
          <w:sz w:val="22"/>
          <w:szCs w:val="22"/>
          <w:lang w:val="en-GB"/>
        </w:rPr>
        <w:t>JMT</w:t>
      </w:r>
      <w:r w:rsidR="001B6315" w:rsidRPr="001B6315">
        <w:rPr>
          <w:rFonts w:ascii="Arial" w:hAnsi="Arial" w:cs="Arial"/>
          <w:color w:val="auto"/>
          <w:sz w:val="22"/>
          <w:szCs w:val="22"/>
          <w:lang w:val="en-GB"/>
        </w:rPr>
        <w:t>, undertake</w:t>
      </w:r>
      <w:r w:rsidR="001B6315">
        <w:rPr>
          <w:rFonts w:ascii="Arial" w:hAnsi="Arial" w:cs="Arial"/>
          <w:color w:val="auto"/>
          <w:sz w:val="22"/>
          <w:szCs w:val="22"/>
          <w:lang w:val="en-GB"/>
        </w:rPr>
        <w:t xml:space="preserve"> </w:t>
      </w:r>
      <w:r>
        <w:rPr>
          <w:rFonts w:ascii="Arial" w:hAnsi="Arial" w:cs="Arial"/>
          <w:color w:val="auto"/>
          <w:sz w:val="22"/>
          <w:szCs w:val="22"/>
          <w:lang w:val="en-GB"/>
        </w:rPr>
        <w:t>necessary</w:t>
      </w:r>
      <w:r w:rsidRPr="001B6315">
        <w:rPr>
          <w:rFonts w:ascii="Arial" w:hAnsi="Arial" w:cs="Arial"/>
          <w:color w:val="auto"/>
          <w:sz w:val="22"/>
          <w:szCs w:val="22"/>
          <w:lang w:val="en-GB"/>
        </w:rPr>
        <w:t xml:space="preserve"> </w:t>
      </w:r>
      <w:r w:rsidR="001B6315" w:rsidRPr="001B6315">
        <w:rPr>
          <w:rFonts w:ascii="Arial" w:hAnsi="Arial" w:cs="Arial"/>
          <w:color w:val="auto"/>
          <w:sz w:val="22"/>
          <w:szCs w:val="22"/>
          <w:lang w:val="en-GB"/>
        </w:rPr>
        <w:t xml:space="preserve">editing, which includes </w:t>
      </w:r>
      <w:r w:rsidR="001B6315">
        <w:rPr>
          <w:rFonts w:ascii="Arial" w:hAnsi="Arial" w:cs="Arial"/>
          <w:color w:val="auto"/>
          <w:sz w:val="22"/>
          <w:szCs w:val="22"/>
          <w:lang w:val="en-GB"/>
        </w:rPr>
        <w:t>rephrasing</w:t>
      </w:r>
      <w:r w:rsidR="001B6315" w:rsidRPr="001B6315">
        <w:rPr>
          <w:rFonts w:ascii="Arial" w:hAnsi="Arial" w:cs="Arial"/>
          <w:color w:val="auto"/>
          <w:sz w:val="22"/>
          <w:szCs w:val="22"/>
          <w:lang w:val="en-GB"/>
        </w:rPr>
        <w:t>, abridging, and restructuring texts</w:t>
      </w:r>
      <w:r w:rsidR="001B6315">
        <w:rPr>
          <w:rFonts w:ascii="Arial" w:hAnsi="Arial" w:cs="Arial"/>
          <w:color w:val="auto"/>
          <w:sz w:val="22"/>
          <w:szCs w:val="22"/>
          <w:lang w:val="en-GB"/>
        </w:rPr>
        <w:t xml:space="preserve"> </w:t>
      </w:r>
      <w:r w:rsidR="001B6315" w:rsidRPr="001B6315">
        <w:rPr>
          <w:rFonts w:ascii="Arial" w:hAnsi="Arial" w:cs="Arial"/>
          <w:color w:val="auto"/>
          <w:sz w:val="22"/>
          <w:szCs w:val="22"/>
          <w:lang w:val="en-GB"/>
        </w:rPr>
        <w:t>for greater readability and better logical sequence. Provide feedback and</w:t>
      </w:r>
      <w:r w:rsidR="005A0043">
        <w:rPr>
          <w:rFonts w:ascii="Arial" w:hAnsi="Arial" w:cs="Arial"/>
          <w:color w:val="auto"/>
          <w:sz w:val="22"/>
          <w:szCs w:val="22"/>
          <w:lang w:val="en-GB"/>
        </w:rPr>
        <w:t xml:space="preserve"> </w:t>
      </w:r>
      <w:r w:rsidR="001B6315" w:rsidRPr="005A0043">
        <w:rPr>
          <w:rFonts w:ascii="Arial" w:hAnsi="Arial" w:cs="Arial"/>
          <w:color w:val="auto"/>
          <w:sz w:val="22"/>
          <w:szCs w:val="22"/>
          <w:lang w:val="en-GB"/>
        </w:rPr>
        <w:t xml:space="preserve">suggestions to </w:t>
      </w:r>
      <w:r w:rsidR="005A0043">
        <w:rPr>
          <w:rFonts w:ascii="Arial" w:hAnsi="Arial" w:cs="Arial"/>
          <w:color w:val="auto"/>
          <w:sz w:val="22"/>
          <w:szCs w:val="22"/>
          <w:lang w:val="en-GB"/>
        </w:rPr>
        <w:t xml:space="preserve">JMT </w:t>
      </w:r>
      <w:r w:rsidR="001B6315" w:rsidRPr="005A0043">
        <w:rPr>
          <w:rFonts w:ascii="Arial" w:hAnsi="Arial" w:cs="Arial"/>
          <w:color w:val="auto"/>
          <w:sz w:val="22"/>
          <w:szCs w:val="22"/>
          <w:lang w:val="en-GB"/>
        </w:rPr>
        <w:t xml:space="preserve">to enhance the </w:t>
      </w:r>
      <w:r w:rsidR="002C6AA2">
        <w:rPr>
          <w:rFonts w:ascii="Arial" w:hAnsi="Arial" w:cs="Arial"/>
          <w:color w:val="auto"/>
          <w:sz w:val="22"/>
          <w:szCs w:val="22"/>
          <w:lang w:val="en-GB"/>
        </w:rPr>
        <w:t xml:space="preserve">readability </w:t>
      </w:r>
      <w:r w:rsidR="000825BD">
        <w:rPr>
          <w:rFonts w:ascii="Arial" w:hAnsi="Arial" w:cs="Arial"/>
          <w:color w:val="auto"/>
          <w:sz w:val="22"/>
          <w:szCs w:val="22"/>
          <w:lang w:val="en-GB"/>
        </w:rPr>
        <w:t xml:space="preserve">and readers understanding </w:t>
      </w:r>
      <w:r w:rsidR="001B6315" w:rsidRPr="005A0043">
        <w:rPr>
          <w:rFonts w:ascii="Arial" w:hAnsi="Arial" w:cs="Arial"/>
          <w:color w:val="auto"/>
          <w:sz w:val="22"/>
          <w:szCs w:val="22"/>
          <w:lang w:val="en-GB"/>
        </w:rPr>
        <w:t xml:space="preserve">of </w:t>
      </w:r>
      <w:r w:rsidR="00761765">
        <w:rPr>
          <w:rFonts w:ascii="Arial" w:hAnsi="Arial" w:cs="Arial"/>
          <w:color w:val="auto"/>
          <w:sz w:val="22"/>
          <w:szCs w:val="22"/>
          <w:lang w:val="en-GB"/>
        </w:rPr>
        <w:t xml:space="preserve">JAIF </w:t>
      </w:r>
      <w:r w:rsidR="00BF1DCE">
        <w:rPr>
          <w:rFonts w:ascii="Arial" w:hAnsi="Arial" w:cs="Arial"/>
          <w:color w:val="auto"/>
          <w:sz w:val="22"/>
          <w:szCs w:val="22"/>
          <w:lang w:val="en-GB"/>
        </w:rPr>
        <w:t>Handbook</w:t>
      </w:r>
      <w:r w:rsidR="001B6315" w:rsidRPr="005A0043">
        <w:rPr>
          <w:rFonts w:ascii="Arial" w:hAnsi="Arial" w:cs="Arial"/>
          <w:color w:val="auto"/>
          <w:sz w:val="22"/>
          <w:szCs w:val="22"/>
          <w:lang w:val="en-GB"/>
        </w:rPr>
        <w:t>.</w:t>
      </w:r>
    </w:p>
    <w:p w14:paraId="02E2C34B" w14:textId="77777777" w:rsidR="00AE28A3" w:rsidRDefault="00AE28A3" w:rsidP="00AE28A3">
      <w:pPr>
        <w:pStyle w:val="Default"/>
        <w:numPr>
          <w:ilvl w:val="0"/>
          <w:numId w:val="37"/>
        </w:numPr>
        <w:spacing w:after="53"/>
        <w:jc w:val="both"/>
        <w:rPr>
          <w:rFonts w:ascii="Arial" w:hAnsi="Arial" w:cs="Arial"/>
          <w:color w:val="auto"/>
          <w:sz w:val="22"/>
          <w:szCs w:val="22"/>
          <w:lang w:val="en-GB"/>
        </w:rPr>
      </w:pPr>
      <w:r w:rsidRPr="005C2265">
        <w:rPr>
          <w:rFonts w:ascii="Arial" w:hAnsi="Arial" w:cs="Arial"/>
          <w:color w:val="auto"/>
          <w:sz w:val="22"/>
          <w:szCs w:val="22"/>
          <w:lang w:val="en-GB"/>
        </w:rPr>
        <w:t>Play a key role in the editing process by correcting grammatical, punctuation</w:t>
      </w:r>
      <w:r>
        <w:rPr>
          <w:rFonts w:ascii="Arial" w:hAnsi="Arial" w:cs="Arial"/>
          <w:color w:val="auto"/>
          <w:sz w:val="22"/>
          <w:szCs w:val="22"/>
          <w:lang w:val="en-GB"/>
        </w:rPr>
        <w:t xml:space="preserve"> </w:t>
      </w:r>
      <w:r w:rsidRPr="005C2265">
        <w:rPr>
          <w:rFonts w:ascii="Arial" w:hAnsi="Arial" w:cs="Arial"/>
          <w:color w:val="auto"/>
          <w:sz w:val="22"/>
          <w:szCs w:val="22"/>
          <w:lang w:val="en-GB"/>
        </w:rPr>
        <w:t>and spelling errors.</w:t>
      </w:r>
    </w:p>
    <w:p w14:paraId="1DB7FCB1" w14:textId="7D450FAD" w:rsidR="005C2265" w:rsidRDefault="001B6315" w:rsidP="001B6315">
      <w:pPr>
        <w:pStyle w:val="Default"/>
        <w:numPr>
          <w:ilvl w:val="0"/>
          <w:numId w:val="37"/>
        </w:numPr>
        <w:spacing w:after="53"/>
        <w:jc w:val="both"/>
        <w:rPr>
          <w:rFonts w:ascii="Arial" w:hAnsi="Arial" w:cs="Arial"/>
          <w:color w:val="auto"/>
          <w:sz w:val="22"/>
          <w:szCs w:val="22"/>
          <w:lang w:val="en-GB"/>
        </w:rPr>
      </w:pPr>
      <w:r w:rsidRPr="00BF1DCE">
        <w:rPr>
          <w:rFonts w:ascii="Arial" w:hAnsi="Arial" w:cs="Arial"/>
          <w:color w:val="auto"/>
          <w:sz w:val="22"/>
          <w:szCs w:val="22"/>
          <w:lang w:val="en-GB"/>
        </w:rPr>
        <w:t xml:space="preserve">The editing process will include </w:t>
      </w:r>
      <w:r w:rsidR="00771DA5">
        <w:rPr>
          <w:rFonts w:ascii="Arial" w:hAnsi="Arial" w:cs="Arial"/>
          <w:color w:val="auto"/>
          <w:sz w:val="22"/>
          <w:szCs w:val="22"/>
          <w:lang w:val="en-GB"/>
        </w:rPr>
        <w:t xml:space="preserve">possible </w:t>
      </w:r>
      <w:r w:rsidRPr="00BF1DCE">
        <w:rPr>
          <w:rFonts w:ascii="Arial" w:hAnsi="Arial" w:cs="Arial"/>
          <w:color w:val="auto"/>
          <w:sz w:val="22"/>
          <w:szCs w:val="22"/>
          <w:lang w:val="en-GB"/>
        </w:rPr>
        <w:t>revision of the current text with tables and</w:t>
      </w:r>
      <w:r w:rsidR="00BF1DCE">
        <w:rPr>
          <w:rFonts w:ascii="Arial" w:hAnsi="Arial" w:cs="Arial"/>
          <w:color w:val="auto"/>
          <w:sz w:val="22"/>
          <w:szCs w:val="22"/>
          <w:lang w:val="en-GB"/>
        </w:rPr>
        <w:t xml:space="preserve"> </w:t>
      </w:r>
      <w:r w:rsidRPr="00BF1DCE">
        <w:rPr>
          <w:rFonts w:ascii="Arial" w:hAnsi="Arial" w:cs="Arial"/>
          <w:color w:val="auto"/>
          <w:sz w:val="22"/>
          <w:szCs w:val="22"/>
          <w:lang w:val="en-GB"/>
        </w:rPr>
        <w:t>figures to achieve an optimal flow of information and presentation of the</w:t>
      </w:r>
      <w:r w:rsidR="00BF1DCE">
        <w:rPr>
          <w:rFonts w:ascii="Arial" w:hAnsi="Arial" w:cs="Arial"/>
          <w:color w:val="auto"/>
          <w:sz w:val="22"/>
          <w:szCs w:val="22"/>
          <w:lang w:val="en-GB"/>
        </w:rPr>
        <w:t xml:space="preserve"> </w:t>
      </w:r>
      <w:r w:rsidR="005C2265">
        <w:rPr>
          <w:rFonts w:ascii="Arial" w:hAnsi="Arial" w:cs="Arial"/>
          <w:color w:val="auto"/>
          <w:sz w:val="22"/>
          <w:szCs w:val="22"/>
          <w:lang w:val="en-GB"/>
        </w:rPr>
        <w:t>JAIF rules and procedures</w:t>
      </w:r>
      <w:r w:rsidRPr="00BF1DCE">
        <w:rPr>
          <w:rFonts w:ascii="Arial" w:hAnsi="Arial" w:cs="Arial"/>
          <w:color w:val="auto"/>
          <w:sz w:val="22"/>
          <w:szCs w:val="22"/>
          <w:lang w:val="en-GB"/>
        </w:rPr>
        <w:t>.</w:t>
      </w:r>
    </w:p>
    <w:p w14:paraId="7E23AA2E" w14:textId="7F22E33C" w:rsidR="00BA5C59" w:rsidRDefault="001B6315" w:rsidP="004E67AD">
      <w:pPr>
        <w:pStyle w:val="Default"/>
        <w:numPr>
          <w:ilvl w:val="0"/>
          <w:numId w:val="37"/>
        </w:numPr>
        <w:spacing w:after="53"/>
        <w:jc w:val="both"/>
        <w:rPr>
          <w:rFonts w:ascii="Arial" w:hAnsi="Arial" w:cs="Arial"/>
          <w:color w:val="auto"/>
          <w:sz w:val="22"/>
          <w:szCs w:val="22"/>
          <w:lang w:val="en-GB"/>
        </w:rPr>
      </w:pPr>
      <w:r w:rsidRPr="005C2265">
        <w:rPr>
          <w:rFonts w:ascii="Arial" w:hAnsi="Arial" w:cs="Arial"/>
          <w:color w:val="auto"/>
          <w:sz w:val="22"/>
          <w:szCs w:val="22"/>
          <w:lang w:val="en-GB"/>
        </w:rPr>
        <w:t>The editing process might entail re-drafting and synthesizing of</w:t>
      </w:r>
      <w:r w:rsidR="005C2265">
        <w:rPr>
          <w:rFonts w:ascii="Arial" w:hAnsi="Arial" w:cs="Arial"/>
          <w:color w:val="auto"/>
          <w:sz w:val="22"/>
          <w:szCs w:val="22"/>
          <w:lang w:val="en-GB"/>
        </w:rPr>
        <w:t xml:space="preserve"> </w:t>
      </w:r>
      <w:r w:rsidRPr="005C2265">
        <w:rPr>
          <w:rFonts w:ascii="Arial" w:hAnsi="Arial" w:cs="Arial"/>
          <w:color w:val="auto"/>
          <w:sz w:val="22"/>
          <w:szCs w:val="22"/>
          <w:lang w:val="en-GB"/>
        </w:rPr>
        <w:t xml:space="preserve">parts of the existing text to make the </w:t>
      </w:r>
      <w:r w:rsidR="00AE28A3">
        <w:rPr>
          <w:rFonts w:ascii="Arial" w:hAnsi="Arial" w:cs="Arial"/>
          <w:color w:val="auto"/>
          <w:sz w:val="22"/>
          <w:szCs w:val="22"/>
          <w:lang w:val="en-GB"/>
        </w:rPr>
        <w:t xml:space="preserve">JAIF </w:t>
      </w:r>
      <w:r w:rsidR="00BA5C59">
        <w:rPr>
          <w:rFonts w:ascii="Arial" w:hAnsi="Arial" w:cs="Arial"/>
          <w:color w:val="auto"/>
          <w:sz w:val="22"/>
          <w:szCs w:val="22"/>
          <w:lang w:val="en-GB"/>
        </w:rPr>
        <w:t>Handbook</w:t>
      </w:r>
      <w:r w:rsidRPr="005C2265">
        <w:rPr>
          <w:rFonts w:ascii="Arial" w:hAnsi="Arial" w:cs="Arial"/>
          <w:color w:val="auto"/>
          <w:sz w:val="22"/>
          <w:szCs w:val="22"/>
          <w:lang w:val="en-GB"/>
        </w:rPr>
        <w:t xml:space="preserve"> more readable and</w:t>
      </w:r>
      <w:r w:rsidR="005C2265">
        <w:rPr>
          <w:rFonts w:ascii="Arial" w:hAnsi="Arial" w:cs="Arial"/>
          <w:color w:val="auto"/>
          <w:sz w:val="22"/>
          <w:szCs w:val="22"/>
          <w:lang w:val="en-GB"/>
        </w:rPr>
        <w:t xml:space="preserve"> </w:t>
      </w:r>
      <w:r w:rsidRPr="005C2265">
        <w:rPr>
          <w:rFonts w:ascii="Arial" w:hAnsi="Arial" w:cs="Arial"/>
          <w:color w:val="auto"/>
          <w:sz w:val="22"/>
          <w:szCs w:val="22"/>
          <w:lang w:val="en-GB"/>
        </w:rPr>
        <w:t>understandable to non-expert audiences.</w:t>
      </w:r>
    </w:p>
    <w:p w14:paraId="41445A90" w14:textId="77777777" w:rsidR="001D3646" w:rsidRDefault="001D3646" w:rsidP="001D3646">
      <w:pPr>
        <w:pStyle w:val="Default"/>
        <w:spacing w:after="53"/>
        <w:ind w:left="720"/>
        <w:jc w:val="both"/>
        <w:rPr>
          <w:rFonts w:ascii="Arial" w:hAnsi="Arial" w:cs="Arial"/>
          <w:color w:val="auto"/>
          <w:sz w:val="22"/>
          <w:szCs w:val="22"/>
          <w:lang w:val="en-GB"/>
        </w:rPr>
      </w:pPr>
    </w:p>
    <w:p w14:paraId="2800128A" w14:textId="787471B3" w:rsidR="001D3646" w:rsidRDefault="001D3646" w:rsidP="001D3646">
      <w:pPr>
        <w:pStyle w:val="Default"/>
        <w:spacing w:after="53"/>
        <w:jc w:val="both"/>
        <w:rPr>
          <w:rFonts w:ascii="Arial" w:hAnsi="Arial" w:cs="Arial"/>
          <w:color w:val="auto"/>
          <w:sz w:val="22"/>
          <w:szCs w:val="22"/>
          <w:lang w:val="en-GB"/>
        </w:rPr>
      </w:pPr>
      <w:r>
        <w:rPr>
          <w:rFonts w:ascii="Arial" w:hAnsi="Arial" w:cs="Arial"/>
          <w:color w:val="auto"/>
          <w:sz w:val="22"/>
          <w:szCs w:val="22"/>
          <w:lang w:val="en-GB"/>
        </w:rPr>
        <w:t xml:space="preserve">The JAIF Handbook </w:t>
      </w:r>
      <w:r w:rsidR="00AE28A3">
        <w:rPr>
          <w:rFonts w:ascii="Arial" w:hAnsi="Arial" w:cs="Arial"/>
          <w:color w:val="auto"/>
          <w:sz w:val="22"/>
          <w:szCs w:val="22"/>
          <w:lang w:val="en-GB"/>
        </w:rPr>
        <w:t xml:space="preserve">to be copyedited and proofread </w:t>
      </w:r>
      <w:r>
        <w:rPr>
          <w:rFonts w:ascii="Arial" w:hAnsi="Arial" w:cs="Arial"/>
          <w:color w:val="auto"/>
          <w:sz w:val="22"/>
          <w:szCs w:val="22"/>
          <w:lang w:val="en-GB"/>
        </w:rPr>
        <w:t>may consist of 150</w:t>
      </w:r>
      <w:r w:rsidR="008C29EB">
        <w:rPr>
          <w:rFonts w:ascii="Arial" w:hAnsi="Arial" w:cs="Arial"/>
          <w:color w:val="auto"/>
          <w:sz w:val="22"/>
          <w:szCs w:val="22"/>
          <w:lang w:val="en-GB"/>
        </w:rPr>
        <w:t>-</w:t>
      </w:r>
      <w:r w:rsidR="006858DC">
        <w:rPr>
          <w:rFonts w:ascii="Arial" w:hAnsi="Arial" w:cs="Arial"/>
          <w:color w:val="auto"/>
          <w:sz w:val="22"/>
          <w:szCs w:val="22"/>
          <w:lang w:val="en-GB"/>
        </w:rPr>
        <w:t xml:space="preserve">180 </w:t>
      </w:r>
      <w:r w:rsidR="008C29EB">
        <w:rPr>
          <w:rFonts w:ascii="Arial" w:hAnsi="Arial" w:cs="Arial"/>
          <w:color w:val="auto"/>
          <w:sz w:val="22"/>
          <w:szCs w:val="22"/>
          <w:lang w:val="en-GB"/>
        </w:rPr>
        <w:t xml:space="preserve">pages </w:t>
      </w:r>
      <w:r w:rsidR="009159CA">
        <w:rPr>
          <w:rFonts w:ascii="Arial" w:hAnsi="Arial" w:cs="Arial"/>
          <w:color w:val="auto"/>
          <w:sz w:val="22"/>
          <w:szCs w:val="22"/>
          <w:lang w:val="en-GB"/>
        </w:rPr>
        <w:t xml:space="preserve">(including appendices) </w:t>
      </w:r>
      <w:r w:rsidR="008C29EB">
        <w:rPr>
          <w:rFonts w:ascii="Arial" w:hAnsi="Arial" w:cs="Arial"/>
          <w:color w:val="auto"/>
          <w:sz w:val="22"/>
          <w:szCs w:val="22"/>
          <w:lang w:val="en-GB"/>
        </w:rPr>
        <w:t>with approximately 40,000</w:t>
      </w:r>
      <w:r w:rsidR="00E97E39">
        <w:rPr>
          <w:rFonts w:ascii="Arial" w:hAnsi="Arial" w:cs="Arial"/>
          <w:color w:val="auto"/>
          <w:sz w:val="22"/>
          <w:szCs w:val="22"/>
          <w:lang w:val="en-GB"/>
        </w:rPr>
        <w:t xml:space="preserve"> </w:t>
      </w:r>
      <w:r w:rsidR="00F95189">
        <w:rPr>
          <w:rFonts w:ascii="Arial" w:hAnsi="Arial" w:cs="Arial"/>
          <w:color w:val="auto"/>
          <w:sz w:val="22"/>
          <w:szCs w:val="22"/>
          <w:lang w:val="en-GB"/>
        </w:rPr>
        <w:t>words.</w:t>
      </w:r>
    </w:p>
    <w:p w14:paraId="3BBAE71E" w14:textId="77777777" w:rsidR="004E67AD" w:rsidRDefault="004E67AD" w:rsidP="004E67AD">
      <w:pPr>
        <w:pStyle w:val="Default"/>
        <w:jc w:val="both"/>
        <w:rPr>
          <w:rFonts w:ascii="Arial" w:hAnsi="Arial" w:cs="Arial"/>
          <w:color w:val="auto"/>
          <w:sz w:val="22"/>
          <w:szCs w:val="22"/>
          <w:lang w:val="en-GB"/>
        </w:rPr>
      </w:pPr>
    </w:p>
    <w:p w14:paraId="500E9FB1" w14:textId="77777777" w:rsidR="00CE4FBA" w:rsidRDefault="00CE4FBA" w:rsidP="004E67AD">
      <w:pPr>
        <w:pStyle w:val="Default"/>
        <w:jc w:val="both"/>
        <w:rPr>
          <w:rFonts w:ascii="Arial" w:hAnsi="Arial" w:cs="Arial"/>
          <w:color w:val="auto"/>
          <w:sz w:val="22"/>
          <w:szCs w:val="22"/>
          <w:lang w:val="en-GB"/>
        </w:rPr>
      </w:pPr>
    </w:p>
    <w:p w14:paraId="6B01052C" w14:textId="77777777" w:rsidR="00C66808" w:rsidRDefault="00C66808" w:rsidP="004E67AD">
      <w:pPr>
        <w:pStyle w:val="Default"/>
        <w:jc w:val="both"/>
        <w:rPr>
          <w:rFonts w:ascii="Arial" w:hAnsi="Arial" w:cs="Arial"/>
          <w:color w:val="auto"/>
          <w:sz w:val="22"/>
          <w:szCs w:val="22"/>
          <w:lang w:val="en-GB"/>
        </w:rPr>
      </w:pPr>
    </w:p>
    <w:p w14:paraId="5A5DF388" w14:textId="77777777" w:rsidR="00CE4FBA" w:rsidRPr="009E3AA3" w:rsidRDefault="00CE4FBA" w:rsidP="00CE4FBA">
      <w:pPr>
        <w:pStyle w:val="Default"/>
        <w:numPr>
          <w:ilvl w:val="0"/>
          <w:numId w:val="27"/>
        </w:numPr>
        <w:ind w:left="360" w:hanging="360"/>
        <w:jc w:val="both"/>
        <w:rPr>
          <w:rFonts w:ascii="Arial" w:hAnsi="Arial" w:cs="Arial"/>
          <w:b/>
          <w:bCs/>
          <w:color w:val="auto"/>
          <w:sz w:val="22"/>
          <w:szCs w:val="22"/>
          <w:lang w:val="en-GB"/>
        </w:rPr>
      </w:pPr>
      <w:r w:rsidRPr="009E3AA3">
        <w:rPr>
          <w:rFonts w:ascii="Arial" w:hAnsi="Arial" w:cs="Arial"/>
          <w:b/>
          <w:bCs/>
          <w:color w:val="auto"/>
          <w:sz w:val="22"/>
          <w:szCs w:val="22"/>
          <w:lang w:val="en-GB"/>
        </w:rPr>
        <w:lastRenderedPageBreak/>
        <w:t>Indicative Timeline</w:t>
      </w:r>
    </w:p>
    <w:p w14:paraId="6154A05D" w14:textId="77777777" w:rsidR="00CE4FBA" w:rsidRPr="009E3AA3" w:rsidRDefault="00CE4FBA" w:rsidP="00CE4FBA">
      <w:pPr>
        <w:pStyle w:val="Default"/>
        <w:ind w:left="360"/>
        <w:jc w:val="both"/>
        <w:rPr>
          <w:rFonts w:ascii="Arial" w:hAnsi="Arial" w:cs="Arial"/>
          <w:color w:val="auto"/>
          <w:sz w:val="22"/>
          <w:szCs w:val="22"/>
          <w:lang w:val="en-GB"/>
        </w:rPr>
      </w:pPr>
    </w:p>
    <w:p w14:paraId="06990893" w14:textId="77777777" w:rsidR="00CE4FBA" w:rsidRPr="009E3AA3" w:rsidRDefault="00CE4FBA" w:rsidP="00CE4FBA">
      <w:pPr>
        <w:pStyle w:val="Default"/>
        <w:jc w:val="both"/>
        <w:rPr>
          <w:rFonts w:ascii="Arial" w:hAnsi="Arial" w:cs="Arial"/>
          <w:color w:val="auto"/>
          <w:sz w:val="22"/>
          <w:szCs w:val="22"/>
          <w:lang w:val="en-GB"/>
        </w:rPr>
      </w:pPr>
      <w:r w:rsidRPr="009E3AA3">
        <w:rPr>
          <w:rFonts w:ascii="Arial" w:hAnsi="Arial" w:cs="Arial"/>
          <w:color w:val="auto"/>
          <w:sz w:val="22"/>
          <w:szCs w:val="22"/>
          <w:lang w:val="en-GB"/>
        </w:rPr>
        <w:t xml:space="preserve">The expected timeline of engagement of </w:t>
      </w:r>
      <w:r>
        <w:rPr>
          <w:rFonts w:ascii="Arial" w:hAnsi="Arial" w:cs="Arial"/>
          <w:color w:val="auto"/>
          <w:sz w:val="22"/>
          <w:szCs w:val="22"/>
          <w:lang w:val="en-GB"/>
        </w:rPr>
        <w:t xml:space="preserve">editor </w:t>
      </w:r>
      <w:r w:rsidRPr="009E3AA3">
        <w:rPr>
          <w:rFonts w:ascii="Arial" w:hAnsi="Arial" w:cs="Arial"/>
          <w:color w:val="auto"/>
          <w:sz w:val="22"/>
          <w:szCs w:val="22"/>
          <w:lang w:val="en-GB"/>
        </w:rPr>
        <w:t>is as follows:</w:t>
      </w:r>
    </w:p>
    <w:p w14:paraId="37EA9B63" w14:textId="77777777" w:rsidR="00CE4FBA" w:rsidRPr="009E3AA3" w:rsidRDefault="00CE4FBA" w:rsidP="00CE4FBA">
      <w:pPr>
        <w:pStyle w:val="Default"/>
        <w:jc w:val="both"/>
        <w:rPr>
          <w:rFonts w:ascii="Arial" w:hAnsi="Arial" w:cs="Arial"/>
          <w:color w:val="auto"/>
          <w:sz w:val="22"/>
          <w:szCs w:val="22"/>
          <w:lang w:val="en-GB"/>
        </w:rPr>
      </w:pPr>
    </w:p>
    <w:tbl>
      <w:tblPr>
        <w:tblStyle w:val="TableGrid"/>
        <w:tblW w:w="0" w:type="auto"/>
        <w:tblLook w:val="04A0" w:firstRow="1" w:lastRow="0" w:firstColumn="1" w:lastColumn="0" w:noHBand="0" w:noVBand="1"/>
      </w:tblPr>
      <w:tblGrid>
        <w:gridCol w:w="3685"/>
        <w:gridCol w:w="5040"/>
      </w:tblGrid>
      <w:tr w:rsidR="00CE4FBA" w:rsidRPr="009E3AA3" w14:paraId="3EA5DDB8" w14:textId="77777777" w:rsidTr="006E225E">
        <w:tc>
          <w:tcPr>
            <w:tcW w:w="3685" w:type="dxa"/>
            <w:shd w:val="clear" w:color="auto" w:fill="9BBB59" w:themeFill="accent3"/>
          </w:tcPr>
          <w:p w14:paraId="3E57F058" w14:textId="77777777" w:rsidR="00CE4FBA" w:rsidRPr="009E3AA3" w:rsidRDefault="00CE4FBA" w:rsidP="006E225E">
            <w:pPr>
              <w:pStyle w:val="Default"/>
              <w:jc w:val="center"/>
              <w:rPr>
                <w:rFonts w:ascii="Arial" w:hAnsi="Arial" w:cs="Arial"/>
                <w:b/>
                <w:bCs/>
                <w:color w:val="auto"/>
                <w:sz w:val="22"/>
                <w:szCs w:val="22"/>
                <w:lang w:val="en-GB"/>
              </w:rPr>
            </w:pPr>
            <w:r>
              <w:rPr>
                <w:rFonts w:ascii="Arial" w:hAnsi="Arial" w:cs="Arial"/>
                <w:b/>
                <w:bCs/>
                <w:color w:val="auto"/>
                <w:sz w:val="22"/>
                <w:szCs w:val="22"/>
                <w:lang w:val="en-GB"/>
              </w:rPr>
              <w:t>Expected Tasks/Deliverables</w:t>
            </w:r>
          </w:p>
        </w:tc>
        <w:tc>
          <w:tcPr>
            <w:tcW w:w="5040" w:type="dxa"/>
            <w:shd w:val="clear" w:color="auto" w:fill="9BBB59" w:themeFill="accent3"/>
          </w:tcPr>
          <w:p w14:paraId="4EAC2F78" w14:textId="77777777" w:rsidR="00CE4FBA" w:rsidRPr="009E3AA3" w:rsidRDefault="00CE4FBA" w:rsidP="006E225E">
            <w:pPr>
              <w:pStyle w:val="Default"/>
              <w:jc w:val="center"/>
              <w:rPr>
                <w:rFonts w:ascii="Arial" w:hAnsi="Arial" w:cs="Arial"/>
                <w:b/>
                <w:bCs/>
                <w:color w:val="auto"/>
                <w:sz w:val="22"/>
                <w:szCs w:val="22"/>
                <w:lang w:val="en-GB"/>
              </w:rPr>
            </w:pPr>
            <w:r>
              <w:rPr>
                <w:rFonts w:ascii="Arial" w:hAnsi="Arial" w:cs="Arial"/>
                <w:b/>
                <w:bCs/>
                <w:color w:val="auto"/>
                <w:sz w:val="22"/>
                <w:szCs w:val="22"/>
                <w:lang w:val="en-GB"/>
              </w:rPr>
              <w:t>Indicative Timeline</w:t>
            </w:r>
          </w:p>
        </w:tc>
      </w:tr>
      <w:tr w:rsidR="00CE4FBA" w:rsidRPr="009E3AA3" w14:paraId="1CDDB0ED" w14:textId="77777777" w:rsidTr="006E225E">
        <w:tc>
          <w:tcPr>
            <w:tcW w:w="3685" w:type="dxa"/>
          </w:tcPr>
          <w:p w14:paraId="7C37AE7C" w14:textId="77777777" w:rsidR="00CE4FBA" w:rsidRPr="009E3AA3" w:rsidRDefault="00CE4FBA" w:rsidP="006E225E">
            <w:pPr>
              <w:pStyle w:val="Default"/>
              <w:jc w:val="both"/>
              <w:rPr>
                <w:rFonts w:ascii="Arial" w:hAnsi="Arial" w:cs="Arial"/>
                <w:color w:val="auto"/>
                <w:sz w:val="22"/>
                <w:szCs w:val="22"/>
                <w:lang w:val="en-GB"/>
              </w:rPr>
            </w:pPr>
            <w:r w:rsidRPr="009E3AA3">
              <w:rPr>
                <w:rFonts w:ascii="Arial" w:hAnsi="Arial" w:cs="Arial"/>
                <w:color w:val="auto"/>
                <w:sz w:val="22"/>
                <w:szCs w:val="22"/>
                <w:lang w:val="en-GB"/>
              </w:rPr>
              <w:t>First Meeting with JMT</w:t>
            </w:r>
          </w:p>
        </w:tc>
        <w:tc>
          <w:tcPr>
            <w:tcW w:w="5040" w:type="dxa"/>
          </w:tcPr>
          <w:p w14:paraId="7F2DD8A8" w14:textId="77777777" w:rsidR="00CE4FBA" w:rsidRPr="009E3AA3" w:rsidRDefault="00CE4FBA" w:rsidP="006E225E">
            <w:pPr>
              <w:pStyle w:val="Default"/>
              <w:jc w:val="both"/>
              <w:rPr>
                <w:rFonts w:ascii="Arial" w:hAnsi="Arial" w:cs="Arial"/>
                <w:color w:val="auto"/>
                <w:sz w:val="22"/>
                <w:szCs w:val="22"/>
                <w:lang w:val="en-GB"/>
              </w:rPr>
            </w:pPr>
            <w:r>
              <w:rPr>
                <w:rFonts w:ascii="Arial" w:hAnsi="Arial" w:cs="Arial"/>
                <w:color w:val="auto"/>
                <w:sz w:val="22"/>
                <w:szCs w:val="22"/>
                <w:lang w:val="en-GB"/>
              </w:rPr>
              <w:t>Within a week of announcement of successful bid</w:t>
            </w:r>
          </w:p>
        </w:tc>
      </w:tr>
      <w:tr w:rsidR="00CE4FBA" w:rsidRPr="009E3AA3" w14:paraId="00D39F73" w14:textId="77777777" w:rsidTr="006E225E">
        <w:tc>
          <w:tcPr>
            <w:tcW w:w="3685" w:type="dxa"/>
          </w:tcPr>
          <w:p w14:paraId="7FD92C5E" w14:textId="77777777" w:rsidR="00CE4FBA" w:rsidRPr="009E3AA3" w:rsidRDefault="00CE4FBA" w:rsidP="006E225E">
            <w:pPr>
              <w:pStyle w:val="Default"/>
              <w:jc w:val="both"/>
              <w:rPr>
                <w:rFonts w:ascii="Arial" w:hAnsi="Arial" w:cs="Arial"/>
                <w:color w:val="auto"/>
                <w:sz w:val="22"/>
                <w:szCs w:val="22"/>
                <w:lang w:val="en-GB"/>
              </w:rPr>
            </w:pPr>
            <w:r>
              <w:rPr>
                <w:rFonts w:ascii="Arial" w:hAnsi="Arial" w:cs="Arial"/>
                <w:color w:val="auto"/>
                <w:sz w:val="22"/>
                <w:szCs w:val="22"/>
                <w:lang w:val="en-GB"/>
              </w:rPr>
              <w:t>Submission of the 1st draft</w:t>
            </w:r>
          </w:p>
        </w:tc>
        <w:tc>
          <w:tcPr>
            <w:tcW w:w="5040" w:type="dxa"/>
          </w:tcPr>
          <w:p w14:paraId="4987FBCC" w14:textId="28EC32C6" w:rsidR="00CE4FBA" w:rsidRPr="009E3AA3" w:rsidRDefault="00847F29" w:rsidP="006E225E">
            <w:pPr>
              <w:pStyle w:val="Default"/>
              <w:jc w:val="both"/>
              <w:rPr>
                <w:rFonts w:ascii="Arial" w:hAnsi="Arial" w:cs="Arial"/>
                <w:color w:val="auto"/>
                <w:sz w:val="22"/>
                <w:szCs w:val="22"/>
                <w:lang w:val="en-GB"/>
              </w:rPr>
            </w:pPr>
            <w:r>
              <w:rPr>
                <w:rFonts w:ascii="Arial" w:hAnsi="Arial" w:cs="Arial"/>
                <w:color w:val="auto"/>
                <w:sz w:val="22"/>
                <w:szCs w:val="22"/>
                <w:lang w:val="en-GB"/>
              </w:rPr>
              <w:t>2</w:t>
            </w:r>
            <w:r w:rsidRPr="009F5DEE">
              <w:rPr>
                <w:rFonts w:ascii="Arial" w:hAnsi="Arial" w:cs="Arial"/>
                <w:color w:val="auto"/>
                <w:sz w:val="22"/>
                <w:szCs w:val="22"/>
                <w:vertAlign w:val="superscript"/>
                <w:lang w:val="en-GB"/>
              </w:rPr>
              <w:t>nd</w:t>
            </w:r>
            <w:r>
              <w:rPr>
                <w:rFonts w:ascii="Arial" w:hAnsi="Arial" w:cs="Arial"/>
                <w:color w:val="auto"/>
                <w:sz w:val="22"/>
                <w:szCs w:val="22"/>
                <w:lang w:val="en-GB"/>
              </w:rPr>
              <w:t xml:space="preserve"> week of </w:t>
            </w:r>
            <w:r w:rsidR="00CE4FBA">
              <w:rPr>
                <w:rFonts w:ascii="Arial" w:hAnsi="Arial" w:cs="Arial"/>
                <w:color w:val="auto"/>
                <w:sz w:val="22"/>
                <w:szCs w:val="22"/>
                <w:lang w:val="en-GB"/>
              </w:rPr>
              <w:t>February 2022</w:t>
            </w:r>
          </w:p>
        </w:tc>
      </w:tr>
      <w:tr w:rsidR="00CE4FBA" w:rsidRPr="009E3AA3" w14:paraId="0B88F1FB" w14:textId="77777777" w:rsidTr="006E225E">
        <w:tc>
          <w:tcPr>
            <w:tcW w:w="3685" w:type="dxa"/>
          </w:tcPr>
          <w:p w14:paraId="5198A630" w14:textId="77777777" w:rsidR="00CE4FBA" w:rsidRPr="009E3AA3" w:rsidRDefault="00CE4FBA" w:rsidP="006E225E">
            <w:pPr>
              <w:pStyle w:val="Default"/>
              <w:jc w:val="both"/>
              <w:rPr>
                <w:rFonts w:ascii="Arial" w:hAnsi="Arial" w:cs="Arial"/>
                <w:color w:val="auto"/>
                <w:sz w:val="22"/>
                <w:szCs w:val="22"/>
                <w:lang w:val="en-GB"/>
              </w:rPr>
            </w:pPr>
            <w:r w:rsidRPr="009E3AA3">
              <w:rPr>
                <w:rFonts w:ascii="Arial" w:hAnsi="Arial" w:cs="Arial"/>
                <w:color w:val="auto"/>
                <w:sz w:val="22"/>
                <w:szCs w:val="22"/>
                <w:lang w:val="en-GB"/>
              </w:rPr>
              <w:t>2</w:t>
            </w:r>
            <w:r w:rsidRPr="009E3AA3">
              <w:rPr>
                <w:rFonts w:ascii="Arial" w:hAnsi="Arial" w:cs="Arial"/>
                <w:color w:val="auto"/>
                <w:sz w:val="22"/>
                <w:szCs w:val="22"/>
                <w:vertAlign w:val="superscript"/>
                <w:lang w:val="en-GB"/>
              </w:rPr>
              <w:t>nd</w:t>
            </w:r>
            <w:r w:rsidRPr="009E3AA3">
              <w:rPr>
                <w:rFonts w:ascii="Arial" w:hAnsi="Arial" w:cs="Arial"/>
                <w:color w:val="auto"/>
                <w:sz w:val="22"/>
                <w:szCs w:val="22"/>
                <w:lang w:val="en-GB"/>
              </w:rPr>
              <w:t xml:space="preserve"> Meeting with JMT (if needed)</w:t>
            </w:r>
          </w:p>
        </w:tc>
        <w:tc>
          <w:tcPr>
            <w:tcW w:w="5040" w:type="dxa"/>
          </w:tcPr>
          <w:p w14:paraId="682C6E1B" w14:textId="08648C1B" w:rsidR="00CE4FBA" w:rsidRPr="009E3AA3" w:rsidRDefault="00F259BB" w:rsidP="006E225E">
            <w:pPr>
              <w:pStyle w:val="Default"/>
              <w:jc w:val="both"/>
              <w:rPr>
                <w:rFonts w:ascii="Arial" w:hAnsi="Arial" w:cs="Arial"/>
                <w:color w:val="auto"/>
                <w:sz w:val="22"/>
                <w:szCs w:val="22"/>
                <w:lang w:val="en-GB"/>
              </w:rPr>
            </w:pPr>
            <w:r>
              <w:rPr>
                <w:rFonts w:ascii="Arial" w:hAnsi="Arial" w:cs="Arial"/>
                <w:color w:val="auto"/>
                <w:sz w:val="22"/>
                <w:szCs w:val="22"/>
                <w:lang w:val="en-GB"/>
              </w:rPr>
              <w:t>3</w:t>
            </w:r>
            <w:r w:rsidRPr="009F5DEE">
              <w:rPr>
                <w:rFonts w:ascii="Arial" w:hAnsi="Arial" w:cs="Arial"/>
                <w:color w:val="auto"/>
                <w:sz w:val="22"/>
                <w:szCs w:val="22"/>
                <w:vertAlign w:val="superscript"/>
                <w:lang w:val="en-GB"/>
              </w:rPr>
              <w:t>rd</w:t>
            </w:r>
            <w:r>
              <w:rPr>
                <w:rFonts w:ascii="Arial" w:hAnsi="Arial" w:cs="Arial"/>
                <w:color w:val="auto"/>
                <w:sz w:val="22"/>
                <w:szCs w:val="22"/>
                <w:lang w:val="en-GB"/>
              </w:rPr>
              <w:t xml:space="preserve"> week of </w:t>
            </w:r>
            <w:r w:rsidR="00CE4FBA">
              <w:rPr>
                <w:rFonts w:ascii="Arial" w:hAnsi="Arial" w:cs="Arial"/>
                <w:color w:val="auto"/>
                <w:sz w:val="22"/>
                <w:szCs w:val="22"/>
                <w:lang w:val="en-GB"/>
              </w:rPr>
              <w:t>February 2023</w:t>
            </w:r>
          </w:p>
        </w:tc>
      </w:tr>
      <w:tr w:rsidR="00CE4FBA" w:rsidRPr="009E3AA3" w14:paraId="241A9245" w14:textId="77777777" w:rsidTr="006E225E">
        <w:tc>
          <w:tcPr>
            <w:tcW w:w="3685" w:type="dxa"/>
          </w:tcPr>
          <w:p w14:paraId="1FB7DA71" w14:textId="77777777" w:rsidR="00CE4FBA" w:rsidRPr="009E3AA3" w:rsidRDefault="00CE4FBA" w:rsidP="006E225E">
            <w:pPr>
              <w:pStyle w:val="Default"/>
              <w:jc w:val="both"/>
              <w:rPr>
                <w:rFonts w:ascii="Arial" w:hAnsi="Arial" w:cs="Arial"/>
                <w:color w:val="auto"/>
                <w:sz w:val="22"/>
                <w:szCs w:val="22"/>
                <w:lang w:val="en-GB"/>
              </w:rPr>
            </w:pPr>
            <w:r>
              <w:rPr>
                <w:rFonts w:ascii="Arial" w:hAnsi="Arial" w:cs="Arial"/>
                <w:color w:val="auto"/>
                <w:sz w:val="22"/>
                <w:szCs w:val="22"/>
                <w:lang w:val="en-GB"/>
              </w:rPr>
              <w:t>Submission of the final d</w:t>
            </w:r>
            <w:r w:rsidRPr="009E3AA3">
              <w:rPr>
                <w:rFonts w:ascii="Arial" w:hAnsi="Arial" w:cs="Arial"/>
                <w:color w:val="auto"/>
                <w:sz w:val="22"/>
                <w:szCs w:val="22"/>
                <w:lang w:val="en-GB"/>
              </w:rPr>
              <w:t xml:space="preserve">raft </w:t>
            </w:r>
          </w:p>
        </w:tc>
        <w:tc>
          <w:tcPr>
            <w:tcW w:w="5040" w:type="dxa"/>
          </w:tcPr>
          <w:p w14:paraId="6B43D3A0" w14:textId="34B51B98" w:rsidR="00CE4FBA" w:rsidRPr="009E3AA3" w:rsidRDefault="00577417" w:rsidP="006E225E">
            <w:pPr>
              <w:pStyle w:val="Default"/>
              <w:jc w:val="both"/>
              <w:rPr>
                <w:rFonts w:ascii="Arial" w:hAnsi="Arial" w:cs="Arial"/>
                <w:color w:val="auto"/>
                <w:sz w:val="22"/>
                <w:szCs w:val="22"/>
                <w:lang w:val="en-GB"/>
              </w:rPr>
            </w:pPr>
            <w:r>
              <w:rPr>
                <w:rFonts w:ascii="Arial" w:hAnsi="Arial" w:cs="Arial"/>
                <w:color w:val="auto"/>
                <w:sz w:val="22"/>
                <w:szCs w:val="22"/>
                <w:lang w:val="en-GB"/>
              </w:rPr>
              <w:t>4</w:t>
            </w:r>
            <w:r w:rsidRPr="009F5DEE">
              <w:rPr>
                <w:rFonts w:ascii="Arial" w:hAnsi="Arial" w:cs="Arial"/>
                <w:color w:val="auto"/>
                <w:sz w:val="22"/>
                <w:szCs w:val="22"/>
                <w:vertAlign w:val="superscript"/>
                <w:lang w:val="en-GB"/>
              </w:rPr>
              <w:t>th</w:t>
            </w:r>
            <w:r>
              <w:rPr>
                <w:rFonts w:ascii="Arial" w:hAnsi="Arial" w:cs="Arial"/>
                <w:color w:val="auto"/>
                <w:sz w:val="22"/>
                <w:szCs w:val="22"/>
                <w:lang w:val="en-GB"/>
              </w:rPr>
              <w:t xml:space="preserve"> week of February or 24</w:t>
            </w:r>
            <w:r w:rsidRPr="009F5DEE">
              <w:rPr>
                <w:rFonts w:ascii="Arial" w:hAnsi="Arial" w:cs="Arial"/>
                <w:color w:val="auto"/>
                <w:sz w:val="22"/>
                <w:szCs w:val="22"/>
                <w:vertAlign w:val="superscript"/>
                <w:lang w:val="en-GB"/>
              </w:rPr>
              <w:t>th</w:t>
            </w:r>
            <w:r>
              <w:rPr>
                <w:rFonts w:ascii="Arial" w:hAnsi="Arial" w:cs="Arial"/>
                <w:color w:val="auto"/>
                <w:sz w:val="22"/>
                <w:szCs w:val="22"/>
                <w:lang w:val="en-GB"/>
              </w:rPr>
              <w:t xml:space="preserve"> </w:t>
            </w:r>
            <w:r w:rsidR="00CE4FBA">
              <w:rPr>
                <w:rFonts w:ascii="Arial" w:hAnsi="Arial" w:cs="Arial"/>
                <w:color w:val="auto"/>
                <w:sz w:val="22"/>
                <w:szCs w:val="22"/>
                <w:lang w:val="en-GB"/>
              </w:rPr>
              <w:t>February 2023</w:t>
            </w:r>
          </w:p>
        </w:tc>
      </w:tr>
    </w:tbl>
    <w:p w14:paraId="2A6A1F55" w14:textId="77777777" w:rsidR="00CE4FBA" w:rsidRPr="009E3AA3" w:rsidRDefault="00CE4FBA" w:rsidP="00CE4FBA">
      <w:pPr>
        <w:pStyle w:val="Default"/>
        <w:jc w:val="both"/>
        <w:rPr>
          <w:rFonts w:ascii="Arial" w:hAnsi="Arial" w:cs="Arial"/>
          <w:color w:val="auto"/>
          <w:sz w:val="22"/>
          <w:szCs w:val="22"/>
          <w:lang w:val="en-GB"/>
        </w:rPr>
      </w:pPr>
      <w:r>
        <w:rPr>
          <w:rFonts w:ascii="Arial" w:hAnsi="Arial" w:cs="Arial"/>
          <w:color w:val="auto"/>
          <w:sz w:val="22"/>
          <w:szCs w:val="22"/>
          <w:lang w:val="en-GB"/>
        </w:rPr>
        <w:t>(Timeline is subject to change depending on the schedule of the 17</w:t>
      </w:r>
      <w:r w:rsidRPr="00B20CE5">
        <w:rPr>
          <w:rFonts w:ascii="Arial" w:hAnsi="Arial" w:cs="Arial"/>
          <w:color w:val="auto"/>
          <w:sz w:val="22"/>
          <w:szCs w:val="22"/>
          <w:vertAlign w:val="superscript"/>
          <w:lang w:val="en-GB"/>
        </w:rPr>
        <w:t>th</w:t>
      </w:r>
      <w:r>
        <w:rPr>
          <w:rFonts w:ascii="Arial" w:hAnsi="Arial" w:cs="Arial"/>
          <w:color w:val="auto"/>
          <w:sz w:val="22"/>
          <w:szCs w:val="22"/>
          <w:lang w:val="en-GB"/>
        </w:rPr>
        <w:t xml:space="preserve"> AJJCC Working Group Meeting)</w:t>
      </w:r>
    </w:p>
    <w:p w14:paraId="58ECCC02" w14:textId="77777777" w:rsidR="00C66808" w:rsidRDefault="00C66808" w:rsidP="004E67AD">
      <w:pPr>
        <w:pStyle w:val="Default"/>
        <w:jc w:val="both"/>
        <w:rPr>
          <w:rFonts w:ascii="Arial" w:hAnsi="Arial" w:cs="Arial"/>
          <w:color w:val="auto"/>
          <w:sz w:val="22"/>
          <w:szCs w:val="22"/>
          <w:lang w:val="en-GB"/>
        </w:rPr>
      </w:pPr>
    </w:p>
    <w:p w14:paraId="3DC48770" w14:textId="77777777" w:rsidR="00C66808" w:rsidRPr="009E3AA3" w:rsidRDefault="00C66808" w:rsidP="004E67AD">
      <w:pPr>
        <w:pStyle w:val="Default"/>
        <w:jc w:val="both"/>
        <w:rPr>
          <w:rFonts w:ascii="Arial" w:hAnsi="Arial" w:cs="Arial"/>
          <w:color w:val="auto"/>
          <w:sz w:val="22"/>
          <w:szCs w:val="22"/>
          <w:lang w:val="en-GB"/>
        </w:rPr>
      </w:pPr>
    </w:p>
    <w:p w14:paraId="6C7C5377" w14:textId="271B1B07" w:rsidR="00293013" w:rsidRPr="00293013" w:rsidRDefault="00293013" w:rsidP="00293013">
      <w:pPr>
        <w:pStyle w:val="Default"/>
        <w:numPr>
          <w:ilvl w:val="0"/>
          <w:numId w:val="27"/>
        </w:numPr>
        <w:rPr>
          <w:rFonts w:ascii="Arial" w:hAnsi="Arial" w:cs="Arial"/>
          <w:b/>
          <w:bCs/>
          <w:color w:val="auto"/>
          <w:sz w:val="22"/>
          <w:szCs w:val="22"/>
          <w:lang w:val="en-GB"/>
        </w:rPr>
      </w:pPr>
      <w:r w:rsidRPr="00293013">
        <w:rPr>
          <w:rFonts w:ascii="Arial" w:hAnsi="Arial" w:cs="Arial"/>
          <w:b/>
          <w:bCs/>
          <w:color w:val="auto"/>
          <w:sz w:val="22"/>
          <w:szCs w:val="22"/>
          <w:lang w:val="en-GB"/>
        </w:rPr>
        <w:t>Administration, Reporting and Coordination</w:t>
      </w:r>
    </w:p>
    <w:p w14:paraId="743D8C09" w14:textId="77777777" w:rsidR="001B28CC" w:rsidRDefault="001B28CC" w:rsidP="00293013">
      <w:pPr>
        <w:pStyle w:val="Default"/>
        <w:rPr>
          <w:rFonts w:ascii="Arial" w:hAnsi="Arial" w:cs="Arial"/>
          <w:color w:val="auto"/>
          <w:sz w:val="22"/>
          <w:szCs w:val="22"/>
          <w:lang w:val="en-GB"/>
        </w:rPr>
      </w:pPr>
    </w:p>
    <w:p w14:paraId="0A4A3453" w14:textId="0571EDC6" w:rsidR="0049722C" w:rsidRDefault="00293013" w:rsidP="001B28CC">
      <w:pPr>
        <w:pStyle w:val="Default"/>
        <w:jc w:val="both"/>
        <w:rPr>
          <w:rFonts w:ascii="Arial" w:hAnsi="Arial" w:cs="Arial"/>
          <w:color w:val="auto"/>
          <w:sz w:val="22"/>
          <w:szCs w:val="22"/>
          <w:lang w:val="en-GB"/>
        </w:rPr>
      </w:pPr>
      <w:r w:rsidRPr="00293013">
        <w:rPr>
          <w:rFonts w:ascii="Arial" w:hAnsi="Arial" w:cs="Arial"/>
          <w:color w:val="auto"/>
          <w:sz w:val="22"/>
          <w:szCs w:val="22"/>
          <w:lang w:val="en-GB"/>
        </w:rPr>
        <w:t>The contract for this assignment will be issued by the ASEAN Secretariat. The editor</w:t>
      </w:r>
      <w:r w:rsidR="001B28CC">
        <w:rPr>
          <w:rFonts w:ascii="Arial" w:hAnsi="Arial" w:cs="Arial"/>
          <w:color w:val="auto"/>
          <w:sz w:val="22"/>
          <w:szCs w:val="22"/>
          <w:lang w:val="en-GB"/>
        </w:rPr>
        <w:t xml:space="preserve"> </w:t>
      </w:r>
      <w:r w:rsidRPr="00293013">
        <w:rPr>
          <w:rFonts w:ascii="Arial" w:hAnsi="Arial" w:cs="Arial"/>
          <w:color w:val="auto"/>
          <w:sz w:val="22"/>
          <w:szCs w:val="22"/>
          <w:lang w:val="en-GB"/>
        </w:rPr>
        <w:t xml:space="preserve">shall report directly to the </w:t>
      </w:r>
      <w:r w:rsidR="000D5430">
        <w:rPr>
          <w:rFonts w:ascii="Arial" w:hAnsi="Arial" w:cs="Arial"/>
          <w:color w:val="auto"/>
          <w:sz w:val="22"/>
          <w:szCs w:val="22"/>
          <w:lang w:val="en-GB"/>
        </w:rPr>
        <w:t>JMT</w:t>
      </w:r>
      <w:r w:rsidRPr="00293013">
        <w:rPr>
          <w:rFonts w:ascii="Arial" w:hAnsi="Arial" w:cs="Arial"/>
          <w:color w:val="auto"/>
          <w:sz w:val="22"/>
          <w:szCs w:val="22"/>
          <w:lang w:val="en-GB"/>
        </w:rPr>
        <w:t>. The location of the</w:t>
      </w:r>
      <w:r w:rsidR="001B28CC">
        <w:rPr>
          <w:rFonts w:ascii="Arial" w:hAnsi="Arial" w:cs="Arial"/>
          <w:color w:val="auto"/>
          <w:sz w:val="22"/>
          <w:szCs w:val="22"/>
          <w:lang w:val="en-GB"/>
        </w:rPr>
        <w:t xml:space="preserve"> </w:t>
      </w:r>
      <w:r w:rsidRPr="00293013">
        <w:rPr>
          <w:rFonts w:ascii="Arial" w:hAnsi="Arial" w:cs="Arial"/>
          <w:color w:val="auto"/>
          <w:sz w:val="22"/>
          <w:szCs w:val="22"/>
          <w:lang w:val="en-GB"/>
        </w:rPr>
        <w:t>assignment will be in the country of the editor. All meetings will be held</w:t>
      </w:r>
      <w:r w:rsidR="001B28CC">
        <w:rPr>
          <w:rFonts w:ascii="Arial" w:hAnsi="Arial" w:cs="Arial"/>
          <w:color w:val="auto"/>
          <w:sz w:val="22"/>
          <w:szCs w:val="22"/>
          <w:lang w:val="en-GB"/>
        </w:rPr>
        <w:t xml:space="preserve"> </w:t>
      </w:r>
      <w:r w:rsidRPr="00293013">
        <w:rPr>
          <w:rFonts w:ascii="Arial" w:hAnsi="Arial" w:cs="Arial"/>
          <w:color w:val="auto"/>
          <w:sz w:val="22"/>
          <w:szCs w:val="22"/>
          <w:lang w:val="en-GB"/>
        </w:rPr>
        <w:t>virtually</w:t>
      </w:r>
      <w:r w:rsidR="009407DE">
        <w:rPr>
          <w:rFonts w:ascii="Arial" w:hAnsi="Arial" w:cs="Arial"/>
          <w:color w:val="auto"/>
          <w:sz w:val="22"/>
          <w:szCs w:val="22"/>
          <w:lang w:val="en-GB"/>
        </w:rPr>
        <w:t>,</w:t>
      </w:r>
      <w:r w:rsidR="007758F4">
        <w:rPr>
          <w:rFonts w:ascii="Arial" w:hAnsi="Arial" w:cs="Arial"/>
          <w:color w:val="auto"/>
          <w:sz w:val="22"/>
          <w:szCs w:val="22"/>
          <w:lang w:val="en-GB"/>
        </w:rPr>
        <w:t xml:space="preserve"> </w:t>
      </w:r>
      <w:r w:rsidR="006B0265">
        <w:rPr>
          <w:rFonts w:ascii="Arial" w:hAnsi="Arial" w:cs="Arial"/>
          <w:color w:val="auto"/>
          <w:sz w:val="22"/>
          <w:szCs w:val="22"/>
          <w:lang w:val="en-GB"/>
        </w:rPr>
        <w:t>unless</w:t>
      </w:r>
      <w:r w:rsidR="007758F4">
        <w:rPr>
          <w:rFonts w:ascii="Arial" w:hAnsi="Arial" w:cs="Arial"/>
          <w:color w:val="auto"/>
          <w:sz w:val="22"/>
          <w:szCs w:val="22"/>
          <w:lang w:val="en-GB"/>
        </w:rPr>
        <w:t xml:space="preserve"> the </w:t>
      </w:r>
      <w:r w:rsidR="009407DE">
        <w:rPr>
          <w:rFonts w:ascii="Arial" w:hAnsi="Arial" w:cs="Arial"/>
          <w:color w:val="auto"/>
          <w:sz w:val="22"/>
          <w:szCs w:val="22"/>
          <w:lang w:val="en-GB"/>
        </w:rPr>
        <w:t xml:space="preserve">editor </w:t>
      </w:r>
      <w:r w:rsidR="007758F4">
        <w:rPr>
          <w:rFonts w:ascii="Arial" w:hAnsi="Arial" w:cs="Arial"/>
          <w:color w:val="auto"/>
          <w:sz w:val="22"/>
          <w:szCs w:val="22"/>
          <w:lang w:val="en-GB"/>
        </w:rPr>
        <w:t xml:space="preserve">resides in </w:t>
      </w:r>
      <w:r w:rsidR="009B74E9">
        <w:rPr>
          <w:rFonts w:ascii="Arial" w:hAnsi="Arial" w:cs="Arial"/>
          <w:color w:val="auto"/>
          <w:sz w:val="22"/>
          <w:szCs w:val="22"/>
          <w:lang w:val="en-GB"/>
        </w:rPr>
        <w:t>Greater Jakarta area</w:t>
      </w:r>
      <w:r w:rsidRPr="00293013">
        <w:rPr>
          <w:rFonts w:ascii="Arial" w:hAnsi="Arial" w:cs="Arial"/>
          <w:color w:val="auto"/>
          <w:sz w:val="22"/>
          <w:szCs w:val="22"/>
          <w:lang w:val="en-GB"/>
        </w:rPr>
        <w:t xml:space="preserve">, </w:t>
      </w:r>
      <w:r w:rsidR="006B0265">
        <w:rPr>
          <w:rFonts w:ascii="Arial" w:hAnsi="Arial" w:cs="Arial"/>
          <w:color w:val="auto"/>
          <w:sz w:val="22"/>
          <w:szCs w:val="22"/>
          <w:lang w:val="en-GB"/>
        </w:rPr>
        <w:t xml:space="preserve">in which case </w:t>
      </w:r>
      <w:r w:rsidR="0084153D">
        <w:rPr>
          <w:rFonts w:ascii="Arial" w:hAnsi="Arial" w:cs="Arial"/>
          <w:color w:val="auto"/>
          <w:sz w:val="22"/>
          <w:szCs w:val="22"/>
          <w:lang w:val="en-GB"/>
        </w:rPr>
        <w:t>onsite meeting</w:t>
      </w:r>
      <w:r w:rsidR="00DF6249">
        <w:rPr>
          <w:rFonts w:ascii="Arial" w:hAnsi="Arial" w:cs="Arial"/>
          <w:color w:val="auto"/>
          <w:sz w:val="22"/>
          <w:szCs w:val="22"/>
          <w:lang w:val="en-GB"/>
        </w:rPr>
        <w:t>s</w:t>
      </w:r>
      <w:r w:rsidR="0084153D">
        <w:rPr>
          <w:rFonts w:ascii="Arial" w:hAnsi="Arial" w:cs="Arial"/>
          <w:color w:val="auto"/>
          <w:sz w:val="22"/>
          <w:szCs w:val="22"/>
          <w:lang w:val="en-GB"/>
        </w:rPr>
        <w:t xml:space="preserve"> at the AS</w:t>
      </w:r>
      <w:r w:rsidR="00C77693">
        <w:rPr>
          <w:rFonts w:ascii="Arial" w:hAnsi="Arial" w:cs="Arial"/>
          <w:color w:val="auto"/>
          <w:sz w:val="22"/>
          <w:szCs w:val="22"/>
          <w:lang w:val="en-GB"/>
        </w:rPr>
        <w:t xml:space="preserve">EAN Secretariat </w:t>
      </w:r>
      <w:r w:rsidR="0084153D">
        <w:rPr>
          <w:rFonts w:ascii="Arial" w:hAnsi="Arial" w:cs="Arial"/>
          <w:color w:val="auto"/>
          <w:sz w:val="22"/>
          <w:szCs w:val="22"/>
          <w:lang w:val="en-GB"/>
        </w:rPr>
        <w:t>may</w:t>
      </w:r>
      <w:r w:rsidR="006B0265">
        <w:rPr>
          <w:rFonts w:ascii="Arial" w:hAnsi="Arial" w:cs="Arial"/>
          <w:color w:val="auto"/>
          <w:sz w:val="22"/>
          <w:szCs w:val="22"/>
          <w:lang w:val="en-GB"/>
        </w:rPr>
        <w:t xml:space="preserve"> </w:t>
      </w:r>
      <w:r w:rsidR="0084153D">
        <w:rPr>
          <w:rFonts w:ascii="Arial" w:hAnsi="Arial" w:cs="Arial"/>
          <w:color w:val="auto"/>
          <w:sz w:val="22"/>
          <w:szCs w:val="22"/>
          <w:lang w:val="en-GB"/>
        </w:rPr>
        <w:t xml:space="preserve">be </w:t>
      </w:r>
      <w:r w:rsidR="006B0265">
        <w:rPr>
          <w:rFonts w:ascii="Arial" w:hAnsi="Arial" w:cs="Arial"/>
          <w:color w:val="auto"/>
          <w:sz w:val="22"/>
          <w:szCs w:val="22"/>
          <w:lang w:val="en-GB"/>
        </w:rPr>
        <w:t>held</w:t>
      </w:r>
      <w:r w:rsidR="0084153D">
        <w:rPr>
          <w:rFonts w:ascii="Arial" w:hAnsi="Arial" w:cs="Arial"/>
          <w:color w:val="auto"/>
          <w:sz w:val="22"/>
          <w:szCs w:val="22"/>
          <w:lang w:val="en-GB"/>
        </w:rPr>
        <w:t>. N</w:t>
      </w:r>
      <w:r w:rsidRPr="00293013">
        <w:rPr>
          <w:rFonts w:ascii="Arial" w:hAnsi="Arial" w:cs="Arial"/>
          <w:color w:val="auto"/>
          <w:sz w:val="22"/>
          <w:szCs w:val="22"/>
          <w:lang w:val="en-GB"/>
        </w:rPr>
        <w:t>o business trips are required for this service.</w:t>
      </w:r>
    </w:p>
    <w:p w14:paraId="39CC8285" w14:textId="77777777" w:rsidR="00293013" w:rsidRPr="009E3AA3" w:rsidRDefault="00293013" w:rsidP="0049722C">
      <w:pPr>
        <w:pStyle w:val="Default"/>
        <w:rPr>
          <w:rFonts w:ascii="Arial" w:hAnsi="Arial" w:cs="Arial"/>
          <w:color w:val="auto"/>
          <w:sz w:val="22"/>
          <w:szCs w:val="22"/>
          <w:lang w:val="en-GB"/>
        </w:rPr>
      </w:pPr>
    </w:p>
    <w:p w14:paraId="262D39FF" w14:textId="7EBB6898" w:rsidR="008B04DA" w:rsidRPr="009E3AA3" w:rsidRDefault="00044D64" w:rsidP="00293013">
      <w:pPr>
        <w:pStyle w:val="Default"/>
        <w:numPr>
          <w:ilvl w:val="0"/>
          <w:numId w:val="27"/>
        </w:numPr>
        <w:rPr>
          <w:rFonts w:ascii="Arial" w:hAnsi="Arial" w:cs="Arial"/>
          <w:b/>
          <w:bCs/>
          <w:color w:val="auto"/>
          <w:sz w:val="22"/>
          <w:szCs w:val="22"/>
          <w:lang w:val="en-GB"/>
        </w:rPr>
      </w:pPr>
      <w:r>
        <w:rPr>
          <w:rFonts w:ascii="Arial" w:hAnsi="Arial" w:cs="Arial"/>
          <w:b/>
          <w:bCs/>
          <w:color w:val="auto"/>
          <w:sz w:val="22"/>
          <w:szCs w:val="22"/>
          <w:lang w:val="en-GB"/>
        </w:rPr>
        <w:t xml:space="preserve"> Requirement for the Submission of </w:t>
      </w:r>
      <w:r w:rsidR="00510EB1">
        <w:rPr>
          <w:rFonts w:ascii="Arial" w:hAnsi="Arial" w:cs="Arial"/>
          <w:b/>
          <w:bCs/>
          <w:color w:val="auto"/>
          <w:sz w:val="22"/>
          <w:szCs w:val="22"/>
          <w:lang w:val="en-GB"/>
        </w:rPr>
        <w:t>Proposal</w:t>
      </w:r>
    </w:p>
    <w:p w14:paraId="7DB55095" w14:textId="77777777" w:rsidR="004D2F99" w:rsidRPr="009E3AA3" w:rsidRDefault="004D2F99" w:rsidP="004D2F99">
      <w:pPr>
        <w:pStyle w:val="Default"/>
        <w:jc w:val="both"/>
        <w:rPr>
          <w:rFonts w:ascii="Arial" w:hAnsi="Arial" w:cs="Arial"/>
          <w:color w:val="auto"/>
          <w:sz w:val="22"/>
          <w:szCs w:val="22"/>
          <w:lang w:val="en-GB"/>
        </w:rPr>
      </w:pPr>
    </w:p>
    <w:p w14:paraId="188E6363" w14:textId="77777777" w:rsidR="002B1B87" w:rsidRPr="002B1B87" w:rsidRDefault="002B1B87" w:rsidP="002B1B87">
      <w:pPr>
        <w:pStyle w:val="Default"/>
        <w:jc w:val="both"/>
        <w:rPr>
          <w:rFonts w:ascii="Arial" w:hAnsi="Arial" w:cs="Arial"/>
          <w:color w:val="auto"/>
          <w:sz w:val="22"/>
          <w:szCs w:val="22"/>
          <w:lang w:val="en-GB"/>
        </w:rPr>
      </w:pPr>
      <w:r w:rsidRPr="002B1B87">
        <w:rPr>
          <w:rFonts w:ascii="Arial" w:hAnsi="Arial" w:cs="Arial"/>
          <w:color w:val="auto"/>
          <w:sz w:val="22"/>
          <w:szCs w:val="22"/>
          <w:lang w:val="en-GB"/>
        </w:rPr>
        <w:t>The prospective bidder is required to submit the following:</w:t>
      </w:r>
    </w:p>
    <w:p w14:paraId="286F7CD1" w14:textId="77777777" w:rsidR="00510EB1" w:rsidRDefault="00510EB1" w:rsidP="002B1B87">
      <w:pPr>
        <w:pStyle w:val="Default"/>
        <w:jc w:val="both"/>
        <w:rPr>
          <w:rFonts w:ascii="Arial" w:hAnsi="Arial" w:cs="Arial"/>
          <w:color w:val="auto"/>
          <w:sz w:val="22"/>
          <w:szCs w:val="22"/>
          <w:lang w:val="en-GB"/>
        </w:rPr>
      </w:pPr>
    </w:p>
    <w:p w14:paraId="1539433B" w14:textId="77777777" w:rsidR="00510EB1" w:rsidRDefault="002B1B87" w:rsidP="002B1B87">
      <w:pPr>
        <w:pStyle w:val="Default"/>
        <w:numPr>
          <w:ilvl w:val="0"/>
          <w:numId w:val="38"/>
        </w:numPr>
        <w:jc w:val="both"/>
        <w:rPr>
          <w:rFonts w:ascii="Arial" w:hAnsi="Arial" w:cs="Arial"/>
          <w:b/>
          <w:bCs/>
          <w:color w:val="auto"/>
          <w:sz w:val="22"/>
          <w:szCs w:val="22"/>
          <w:lang w:val="en-GB"/>
        </w:rPr>
      </w:pPr>
      <w:r w:rsidRPr="00510EB1">
        <w:rPr>
          <w:rFonts w:ascii="Arial" w:hAnsi="Arial" w:cs="Arial"/>
          <w:b/>
          <w:bCs/>
          <w:color w:val="auto"/>
          <w:sz w:val="22"/>
          <w:szCs w:val="22"/>
          <w:lang w:val="en-GB"/>
        </w:rPr>
        <w:t>Technical Proposal</w:t>
      </w:r>
    </w:p>
    <w:p w14:paraId="7C14EC07" w14:textId="77777777" w:rsidR="00510EB1" w:rsidRPr="009A4BB4" w:rsidRDefault="002B1B87" w:rsidP="00510EB1">
      <w:pPr>
        <w:pStyle w:val="Default"/>
        <w:ind w:left="720"/>
        <w:jc w:val="both"/>
        <w:rPr>
          <w:rFonts w:ascii="Arial" w:hAnsi="Arial" w:cs="Arial"/>
          <w:b/>
          <w:bCs/>
          <w:color w:val="auto"/>
          <w:sz w:val="22"/>
          <w:szCs w:val="22"/>
          <w:lang w:val="en-GB"/>
        </w:rPr>
      </w:pPr>
      <w:r w:rsidRPr="00510EB1">
        <w:rPr>
          <w:rFonts w:ascii="Arial" w:hAnsi="Arial" w:cs="Arial"/>
          <w:color w:val="auto"/>
          <w:sz w:val="22"/>
          <w:szCs w:val="22"/>
          <w:lang w:val="en-GB"/>
        </w:rPr>
        <w:t>Interested candidates including firms and individuals are invited to submit an</w:t>
      </w:r>
      <w:r w:rsidR="00510EB1">
        <w:rPr>
          <w:rFonts w:ascii="Arial" w:hAnsi="Arial" w:cs="Arial"/>
          <w:b/>
          <w:bCs/>
          <w:color w:val="auto"/>
          <w:sz w:val="22"/>
          <w:szCs w:val="22"/>
          <w:lang w:val="en-GB"/>
        </w:rPr>
        <w:t xml:space="preserve"> </w:t>
      </w:r>
      <w:r w:rsidRPr="002B1B87">
        <w:rPr>
          <w:rFonts w:ascii="Arial" w:hAnsi="Arial" w:cs="Arial"/>
          <w:color w:val="auto"/>
          <w:sz w:val="22"/>
          <w:szCs w:val="22"/>
          <w:lang w:val="en-GB"/>
        </w:rPr>
        <w:t xml:space="preserve">application package in </w:t>
      </w:r>
      <w:r w:rsidRPr="009A4BB4">
        <w:rPr>
          <w:rFonts w:ascii="Arial" w:hAnsi="Arial" w:cs="Arial"/>
          <w:color w:val="auto"/>
          <w:sz w:val="22"/>
          <w:szCs w:val="22"/>
          <w:lang w:val="en-GB"/>
        </w:rPr>
        <w:t>English including the following documents and</w:t>
      </w:r>
      <w:r w:rsidR="00510EB1" w:rsidRPr="009A4BB4">
        <w:rPr>
          <w:rFonts w:ascii="Arial" w:hAnsi="Arial" w:cs="Arial"/>
          <w:b/>
          <w:bCs/>
          <w:color w:val="auto"/>
          <w:sz w:val="22"/>
          <w:szCs w:val="22"/>
          <w:lang w:val="en-GB"/>
        </w:rPr>
        <w:t xml:space="preserve"> </w:t>
      </w:r>
      <w:r w:rsidRPr="009A4BB4">
        <w:rPr>
          <w:rFonts w:ascii="Arial" w:hAnsi="Arial" w:cs="Arial"/>
          <w:color w:val="auto"/>
          <w:sz w:val="22"/>
          <w:szCs w:val="22"/>
          <w:lang w:val="en-GB"/>
        </w:rPr>
        <w:t>requirements.</w:t>
      </w:r>
    </w:p>
    <w:p w14:paraId="29120B88" w14:textId="0D535C3B" w:rsidR="00991DBB" w:rsidRPr="009A4BB4" w:rsidRDefault="002B1B87" w:rsidP="002B1B87">
      <w:pPr>
        <w:pStyle w:val="Default"/>
        <w:numPr>
          <w:ilvl w:val="0"/>
          <w:numId w:val="39"/>
        </w:numPr>
        <w:jc w:val="both"/>
        <w:rPr>
          <w:rFonts w:ascii="Arial" w:hAnsi="Arial" w:cs="Arial"/>
          <w:color w:val="auto"/>
          <w:sz w:val="22"/>
          <w:szCs w:val="22"/>
          <w:lang w:val="en-GB"/>
        </w:rPr>
      </w:pPr>
      <w:r w:rsidRPr="009A4BB4">
        <w:rPr>
          <w:rFonts w:ascii="Arial" w:hAnsi="Arial" w:cs="Arial"/>
          <w:color w:val="auto"/>
          <w:sz w:val="22"/>
          <w:szCs w:val="22"/>
          <w:lang w:val="en-GB"/>
        </w:rPr>
        <w:t>Provide a Curriculum Vitae (CV) or resume that highlights the following</w:t>
      </w:r>
      <w:r w:rsidR="00991DBB" w:rsidRPr="009A4BB4">
        <w:rPr>
          <w:rFonts w:ascii="Arial" w:hAnsi="Arial" w:cs="Arial"/>
          <w:color w:val="auto"/>
          <w:sz w:val="22"/>
          <w:szCs w:val="22"/>
          <w:lang w:val="en-GB"/>
        </w:rPr>
        <w:t xml:space="preserve"> </w:t>
      </w:r>
      <w:r w:rsidR="009E29D5" w:rsidRPr="009A4BB4">
        <w:rPr>
          <w:rFonts w:ascii="Arial" w:hAnsi="Arial" w:cs="Arial"/>
          <w:color w:val="auto"/>
          <w:sz w:val="22"/>
          <w:szCs w:val="22"/>
          <w:lang w:val="en-GB"/>
        </w:rPr>
        <w:t>qualification</w:t>
      </w:r>
      <w:r w:rsidR="00205F5A" w:rsidRPr="009A4BB4">
        <w:rPr>
          <w:rFonts w:ascii="Arial" w:hAnsi="Arial" w:cs="Arial"/>
          <w:color w:val="auto"/>
          <w:sz w:val="22"/>
          <w:szCs w:val="22"/>
          <w:lang w:val="en-GB"/>
        </w:rPr>
        <w:t>s</w:t>
      </w:r>
      <w:r w:rsidRPr="009A4BB4">
        <w:rPr>
          <w:rFonts w:ascii="Arial" w:hAnsi="Arial" w:cs="Arial"/>
          <w:color w:val="auto"/>
          <w:sz w:val="22"/>
          <w:szCs w:val="22"/>
          <w:lang w:val="en-GB"/>
        </w:rPr>
        <w:t>:</w:t>
      </w:r>
    </w:p>
    <w:p w14:paraId="15779CDD" w14:textId="4A9D3011" w:rsidR="00320692" w:rsidRPr="009A4BB4" w:rsidRDefault="00205F5A" w:rsidP="00320692">
      <w:pPr>
        <w:pStyle w:val="Default"/>
        <w:numPr>
          <w:ilvl w:val="0"/>
          <w:numId w:val="40"/>
        </w:numPr>
        <w:ind w:left="1440"/>
        <w:jc w:val="both"/>
        <w:rPr>
          <w:rFonts w:ascii="Arial" w:hAnsi="Arial" w:cs="Arial"/>
          <w:color w:val="auto"/>
          <w:sz w:val="22"/>
          <w:szCs w:val="22"/>
          <w:lang w:val="en-GB"/>
        </w:rPr>
      </w:pPr>
      <w:r w:rsidRPr="009A4BB4">
        <w:rPr>
          <w:rFonts w:ascii="Arial" w:hAnsi="Arial" w:cs="Arial"/>
          <w:color w:val="auto"/>
          <w:sz w:val="22"/>
          <w:szCs w:val="22"/>
          <w:lang w:val="en-GB"/>
        </w:rPr>
        <w:t>G</w:t>
      </w:r>
      <w:r w:rsidR="00320692" w:rsidRPr="009A4BB4">
        <w:rPr>
          <w:rFonts w:ascii="Arial" w:hAnsi="Arial" w:cs="Arial"/>
          <w:color w:val="auto"/>
          <w:sz w:val="22"/>
          <w:szCs w:val="22"/>
          <w:lang w:val="en-GB"/>
        </w:rPr>
        <w:t>ood English language proficiency</w:t>
      </w:r>
      <w:r w:rsidR="00F101F4" w:rsidRPr="009A4BB4">
        <w:rPr>
          <w:rFonts w:ascii="Arial" w:hAnsi="Arial" w:cs="Arial"/>
          <w:color w:val="auto"/>
          <w:sz w:val="22"/>
          <w:szCs w:val="22"/>
          <w:lang w:val="en-GB"/>
        </w:rPr>
        <w:t xml:space="preserve">. </w:t>
      </w:r>
      <w:r w:rsidR="00D84225" w:rsidRPr="009A4BB4">
        <w:rPr>
          <w:rFonts w:ascii="Arial" w:hAnsi="Arial" w:cs="Arial"/>
          <w:color w:val="auto"/>
          <w:sz w:val="22"/>
          <w:szCs w:val="22"/>
          <w:lang w:val="en-GB"/>
        </w:rPr>
        <w:t>For those whose native language is not English, p</w:t>
      </w:r>
      <w:r w:rsidR="00F101F4" w:rsidRPr="009A4BB4">
        <w:rPr>
          <w:rFonts w:ascii="Arial" w:hAnsi="Arial" w:cs="Arial"/>
          <w:color w:val="auto"/>
          <w:sz w:val="22"/>
          <w:szCs w:val="22"/>
          <w:lang w:val="en-GB"/>
        </w:rPr>
        <w:t xml:space="preserve">lease provide a proof of English language proficiency i.e. </w:t>
      </w:r>
      <w:r w:rsidR="00320692" w:rsidRPr="009A4BB4">
        <w:rPr>
          <w:rFonts w:ascii="Arial" w:hAnsi="Arial" w:cs="Arial"/>
          <w:color w:val="auto"/>
          <w:sz w:val="22"/>
          <w:szCs w:val="22"/>
          <w:lang w:val="en-GB"/>
        </w:rPr>
        <w:t>internationally recognized certificate</w:t>
      </w:r>
      <w:r w:rsidR="00F101F4" w:rsidRPr="009A4BB4">
        <w:rPr>
          <w:rFonts w:ascii="Arial" w:hAnsi="Arial" w:cs="Arial"/>
          <w:color w:val="auto"/>
          <w:sz w:val="22"/>
          <w:szCs w:val="22"/>
          <w:lang w:val="en-GB"/>
        </w:rPr>
        <w:t>s and score reports</w:t>
      </w:r>
      <w:r w:rsidR="00320692" w:rsidRPr="009A4BB4">
        <w:rPr>
          <w:rFonts w:ascii="Arial" w:hAnsi="Arial" w:cs="Arial"/>
          <w:color w:val="auto"/>
          <w:sz w:val="22"/>
          <w:szCs w:val="22"/>
          <w:lang w:val="en-GB"/>
        </w:rPr>
        <w:t xml:space="preserve"> </w:t>
      </w:r>
      <w:r w:rsidR="00F101F4" w:rsidRPr="009A4BB4">
        <w:rPr>
          <w:rFonts w:ascii="Arial" w:hAnsi="Arial" w:cs="Arial"/>
          <w:color w:val="auto"/>
          <w:sz w:val="22"/>
          <w:szCs w:val="22"/>
          <w:lang w:val="en-GB"/>
        </w:rPr>
        <w:t>e.g.</w:t>
      </w:r>
      <w:r w:rsidR="00320692" w:rsidRPr="009A4BB4">
        <w:rPr>
          <w:rFonts w:ascii="Arial" w:hAnsi="Arial" w:cs="Arial"/>
          <w:color w:val="auto"/>
          <w:sz w:val="22"/>
          <w:szCs w:val="22"/>
          <w:lang w:val="en-GB"/>
        </w:rPr>
        <w:t xml:space="preserve"> IELTS</w:t>
      </w:r>
      <w:r w:rsidR="00F101F4" w:rsidRPr="009A4BB4">
        <w:rPr>
          <w:rFonts w:ascii="Arial" w:hAnsi="Arial" w:cs="Arial"/>
          <w:color w:val="auto"/>
          <w:sz w:val="22"/>
          <w:szCs w:val="22"/>
          <w:lang w:val="en-GB"/>
        </w:rPr>
        <w:t>, TOEFL</w:t>
      </w:r>
      <w:r w:rsidR="00320692" w:rsidRPr="009A4BB4">
        <w:rPr>
          <w:rFonts w:ascii="Arial" w:hAnsi="Arial" w:cs="Arial"/>
          <w:color w:val="auto"/>
          <w:sz w:val="22"/>
          <w:szCs w:val="22"/>
          <w:lang w:val="en-GB"/>
        </w:rPr>
        <w:t xml:space="preserve">, or a </w:t>
      </w:r>
      <w:r w:rsidR="00F101F4" w:rsidRPr="009A4BB4">
        <w:rPr>
          <w:rFonts w:ascii="Arial" w:hAnsi="Arial" w:cs="Arial"/>
          <w:color w:val="auto"/>
          <w:sz w:val="22"/>
          <w:szCs w:val="22"/>
          <w:lang w:val="en-GB"/>
        </w:rPr>
        <w:t xml:space="preserve">relevant </w:t>
      </w:r>
      <w:r w:rsidR="00320692" w:rsidRPr="009A4BB4">
        <w:rPr>
          <w:rFonts w:ascii="Arial" w:hAnsi="Arial" w:cs="Arial"/>
          <w:color w:val="auto"/>
          <w:sz w:val="22"/>
          <w:szCs w:val="22"/>
          <w:lang w:val="en-GB"/>
        </w:rPr>
        <w:t xml:space="preserve">degree certificate </w:t>
      </w:r>
      <w:r w:rsidR="00F101F4" w:rsidRPr="009A4BB4">
        <w:rPr>
          <w:rFonts w:ascii="Arial" w:hAnsi="Arial" w:cs="Arial"/>
          <w:color w:val="auto"/>
          <w:sz w:val="22"/>
          <w:szCs w:val="22"/>
          <w:lang w:val="en-GB"/>
        </w:rPr>
        <w:t>or a transcript</w:t>
      </w:r>
      <w:r w:rsidR="00243EF1" w:rsidRPr="009A4BB4">
        <w:rPr>
          <w:rFonts w:ascii="Arial" w:hAnsi="Arial" w:cs="Arial"/>
          <w:color w:val="auto"/>
          <w:sz w:val="22"/>
          <w:szCs w:val="22"/>
          <w:lang w:val="en-GB"/>
        </w:rPr>
        <w:t>.</w:t>
      </w:r>
      <w:r w:rsidR="00320692" w:rsidRPr="009A4BB4">
        <w:rPr>
          <w:rFonts w:ascii="Arial" w:hAnsi="Arial" w:cs="Arial"/>
          <w:color w:val="auto"/>
          <w:sz w:val="22"/>
          <w:szCs w:val="22"/>
          <w:lang w:val="en-GB"/>
        </w:rPr>
        <w:t xml:space="preserve"> </w:t>
      </w:r>
    </w:p>
    <w:p w14:paraId="67194EA2" w14:textId="3B6B659D" w:rsidR="00991DBB" w:rsidRPr="009A4BB4" w:rsidRDefault="00CB5DF5" w:rsidP="002B1B87">
      <w:pPr>
        <w:pStyle w:val="Default"/>
        <w:numPr>
          <w:ilvl w:val="0"/>
          <w:numId w:val="40"/>
        </w:numPr>
        <w:ind w:left="1440"/>
        <w:jc w:val="both"/>
        <w:rPr>
          <w:rFonts w:ascii="Arial" w:hAnsi="Arial" w:cs="Arial"/>
          <w:color w:val="auto"/>
          <w:sz w:val="22"/>
          <w:szCs w:val="22"/>
          <w:lang w:val="en-GB"/>
        </w:rPr>
      </w:pPr>
      <w:r w:rsidRPr="009A4BB4">
        <w:rPr>
          <w:rFonts w:ascii="Arial" w:hAnsi="Arial" w:cs="Arial"/>
          <w:color w:val="auto"/>
          <w:sz w:val="22"/>
          <w:szCs w:val="22"/>
          <w:lang w:val="en-GB"/>
        </w:rPr>
        <w:t xml:space="preserve">At least </w:t>
      </w:r>
      <w:r w:rsidR="0080574F" w:rsidRPr="009A4BB4">
        <w:rPr>
          <w:rFonts w:ascii="Arial" w:hAnsi="Arial" w:cs="Arial"/>
          <w:color w:val="auto"/>
          <w:sz w:val="22"/>
          <w:szCs w:val="22"/>
          <w:lang w:val="en-GB"/>
        </w:rPr>
        <w:t>B</w:t>
      </w:r>
      <w:r w:rsidRPr="009A4BB4">
        <w:rPr>
          <w:rFonts w:ascii="Arial" w:hAnsi="Arial" w:cs="Arial"/>
          <w:color w:val="auto"/>
          <w:sz w:val="22"/>
          <w:szCs w:val="22"/>
          <w:lang w:val="en-GB"/>
        </w:rPr>
        <w:t>achelor</w:t>
      </w:r>
      <w:r w:rsidR="002B1B87" w:rsidRPr="009A4BB4">
        <w:rPr>
          <w:rFonts w:ascii="Arial" w:hAnsi="Arial" w:cs="Arial"/>
          <w:color w:val="auto"/>
          <w:sz w:val="22"/>
          <w:szCs w:val="22"/>
          <w:lang w:val="en-GB"/>
        </w:rPr>
        <w:t>’s degree in journalism/communication/social</w:t>
      </w:r>
      <w:r w:rsidR="00991DBB" w:rsidRPr="009A4BB4">
        <w:rPr>
          <w:rFonts w:ascii="Arial" w:hAnsi="Arial" w:cs="Arial"/>
          <w:color w:val="auto"/>
          <w:sz w:val="22"/>
          <w:szCs w:val="22"/>
          <w:lang w:val="en-GB"/>
        </w:rPr>
        <w:t xml:space="preserve"> </w:t>
      </w:r>
      <w:r w:rsidR="002B1B87" w:rsidRPr="009A4BB4">
        <w:rPr>
          <w:rFonts w:ascii="Arial" w:hAnsi="Arial" w:cs="Arial"/>
          <w:color w:val="auto"/>
          <w:sz w:val="22"/>
          <w:szCs w:val="22"/>
          <w:lang w:val="en-GB"/>
        </w:rPr>
        <w:t>sciences/international relations or other appropriate fields</w:t>
      </w:r>
      <w:r w:rsidR="005778FE" w:rsidRPr="009A4BB4">
        <w:rPr>
          <w:rFonts w:ascii="Arial" w:hAnsi="Arial" w:cs="Arial"/>
          <w:color w:val="auto"/>
          <w:sz w:val="22"/>
          <w:szCs w:val="22"/>
          <w:lang w:val="en-GB"/>
        </w:rPr>
        <w:t xml:space="preserve">. </w:t>
      </w:r>
      <w:r w:rsidR="009E4434" w:rsidRPr="009A4BB4">
        <w:rPr>
          <w:rFonts w:ascii="Arial" w:hAnsi="Arial" w:cs="Arial"/>
          <w:color w:val="auto"/>
          <w:sz w:val="22"/>
          <w:szCs w:val="22"/>
          <w:lang w:val="en-GB"/>
        </w:rPr>
        <w:t>Relevant proof of completion of study</w:t>
      </w:r>
      <w:r w:rsidR="006424BF" w:rsidRPr="009A4BB4">
        <w:rPr>
          <w:rFonts w:ascii="Arial" w:hAnsi="Arial" w:cs="Arial"/>
          <w:color w:val="auto"/>
          <w:sz w:val="22"/>
          <w:szCs w:val="22"/>
          <w:lang w:val="en-GB"/>
        </w:rPr>
        <w:t xml:space="preserve"> i.e. </w:t>
      </w:r>
      <w:r w:rsidR="00C731E1" w:rsidRPr="009A4BB4">
        <w:rPr>
          <w:rFonts w:ascii="Arial" w:hAnsi="Arial" w:cs="Arial"/>
          <w:color w:val="auto"/>
          <w:sz w:val="22"/>
          <w:szCs w:val="22"/>
          <w:lang w:val="en-GB"/>
        </w:rPr>
        <w:t xml:space="preserve">University </w:t>
      </w:r>
      <w:r w:rsidR="006424BF" w:rsidRPr="009A4BB4">
        <w:rPr>
          <w:rFonts w:ascii="Arial" w:hAnsi="Arial" w:cs="Arial"/>
          <w:color w:val="auto"/>
          <w:sz w:val="22"/>
          <w:szCs w:val="22"/>
          <w:lang w:val="en-GB"/>
        </w:rPr>
        <w:t>certificate</w:t>
      </w:r>
      <w:r w:rsidR="009E4434" w:rsidRPr="009A4BB4">
        <w:rPr>
          <w:rFonts w:ascii="Arial" w:hAnsi="Arial" w:cs="Arial"/>
          <w:color w:val="auto"/>
          <w:sz w:val="22"/>
          <w:szCs w:val="22"/>
          <w:lang w:val="en-GB"/>
        </w:rPr>
        <w:t xml:space="preserve"> </w:t>
      </w:r>
      <w:r w:rsidR="006424BF" w:rsidRPr="009A4BB4">
        <w:rPr>
          <w:rFonts w:ascii="Arial" w:hAnsi="Arial" w:cs="Arial"/>
          <w:color w:val="auto"/>
          <w:sz w:val="22"/>
          <w:szCs w:val="22"/>
          <w:lang w:val="en-GB"/>
        </w:rPr>
        <w:t>is required to be attached in the application.</w:t>
      </w:r>
    </w:p>
    <w:p w14:paraId="21CEB29F" w14:textId="6150621E" w:rsidR="00991DBB" w:rsidRPr="009A4BB4" w:rsidRDefault="002B1B87" w:rsidP="002B1B87">
      <w:pPr>
        <w:pStyle w:val="Default"/>
        <w:numPr>
          <w:ilvl w:val="0"/>
          <w:numId w:val="40"/>
        </w:numPr>
        <w:ind w:left="1440"/>
        <w:jc w:val="both"/>
        <w:rPr>
          <w:rFonts w:ascii="Arial" w:hAnsi="Arial" w:cs="Arial"/>
          <w:color w:val="auto"/>
          <w:sz w:val="22"/>
          <w:szCs w:val="22"/>
          <w:lang w:val="en-GB"/>
        </w:rPr>
      </w:pPr>
      <w:r w:rsidRPr="009A4BB4">
        <w:rPr>
          <w:rFonts w:ascii="Arial" w:hAnsi="Arial" w:cs="Arial"/>
          <w:color w:val="auto"/>
          <w:sz w:val="22"/>
          <w:szCs w:val="22"/>
          <w:lang w:val="en-GB"/>
        </w:rPr>
        <w:t>At least 5 years of experience in providing copyediting/proofreading</w:t>
      </w:r>
      <w:r w:rsidR="00991DBB" w:rsidRPr="009A4BB4">
        <w:rPr>
          <w:rFonts w:ascii="Arial" w:hAnsi="Arial" w:cs="Arial"/>
          <w:color w:val="auto"/>
          <w:sz w:val="22"/>
          <w:szCs w:val="22"/>
          <w:lang w:val="en-GB"/>
        </w:rPr>
        <w:t xml:space="preserve"> </w:t>
      </w:r>
      <w:r w:rsidRPr="009A4BB4">
        <w:rPr>
          <w:rFonts w:ascii="Arial" w:hAnsi="Arial" w:cs="Arial"/>
          <w:color w:val="auto"/>
          <w:sz w:val="22"/>
          <w:szCs w:val="22"/>
          <w:lang w:val="en-GB"/>
        </w:rPr>
        <w:t>service</w:t>
      </w:r>
      <w:r w:rsidR="00811417" w:rsidRPr="009A4BB4">
        <w:rPr>
          <w:rFonts w:ascii="Arial" w:hAnsi="Arial" w:cs="Arial"/>
          <w:color w:val="auto"/>
          <w:sz w:val="22"/>
          <w:szCs w:val="22"/>
          <w:lang w:val="en-GB"/>
        </w:rPr>
        <w:t>s</w:t>
      </w:r>
      <w:r w:rsidRPr="009A4BB4">
        <w:rPr>
          <w:rFonts w:ascii="Arial" w:hAnsi="Arial" w:cs="Arial"/>
          <w:color w:val="auto"/>
          <w:sz w:val="22"/>
          <w:szCs w:val="22"/>
          <w:lang w:val="en-GB"/>
        </w:rPr>
        <w:t xml:space="preserve"> for</w:t>
      </w:r>
      <w:r w:rsidR="009B265A" w:rsidRPr="009A4BB4">
        <w:rPr>
          <w:rFonts w:ascii="Arial" w:hAnsi="Arial" w:cs="Arial"/>
          <w:color w:val="auto"/>
          <w:sz w:val="22"/>
          <w:szCs w:val="22"/>
          <w:lang w:val="en-GB"/>
        </w:rPr>
        <w:t xml:space="preserve"> </w:t>
      </w:r>
      <w:r w:rsidRPr="009A4BB4">
        <w:rPr>
          <w:rFonts w:ascii="Arial" w:hAnsi="Arial" w:cs="Arial"/>
          <w:color w:val="auto"/>
          <w:sz w:val="22"/>
          <w:szCs w:val="22"/>
          <w:lang w:val="en-GB"/>
        </w:rPr>
        <w:t>development agenc</w:t>
      </w:r>
      <w:r w:rsidR="00811417" w:rsidRPr="009A4BB4">
        <w:rPr>
          <w:rFonts w:ascii="Arial" w:hAnsi="Arial" w:cs="Arial"/>
          <w:color w:val="auto"/>
          <w:sz w:val="22"/>
          <w:szCs w:val="22"/>
          <w:lang w:val="en-GB"/>
        </w:rPr>
        <w:t>ies</w:t>
      </w:r>
      <w:r w:rsidRPr="009A4BB4">
        <w:rPr>
          <w:rFonts w:ascii="Arial" w:hAnsi="Arial" w:cs="Arial"/>
          <w:color w:val="auto"/>
          <w:sz w:val="22"/>
          <w:szCs w:val="22"/>
          <w:lang w:val="en-GB"/>
        </w:rPr>
        <w:t>/organization</w:t>
      </w:r>
      <w:r w:rsidR="00811417" w:rsidRPr="009A4BB4">
        <w:rPr>
          <w:rFonts w:ascii="Arial" w:hAnsi="Arial" w:cs="Arial"/>
          <w:color w:val="auto"/>
          <w:sz w:val="22"/>
          <w:szCs w:val="22"/>
          <w:lang w:val="en-GB"/>
        </w:rPr>
        <w:t>s</w:t>
      </w:r>
      <w:r w:rsidRPr="009A4BB4">
        <w:rPr>
          <w:rFonts w:ascii="Arial" w:hAnsi="Arial" w:cs="Arial"/>
          <w:color w:val="auto"/>
          <w:sz w:val="22"/>
          <w:szCs w:val="22"/>
          <w:lang w:val="en-GB"/>
        </w:rPr>
        <w:t xml:space="preserve"> at national/regional or</w:t>
      </w:r>
      <w:r w:rsidR="00991DBB" w:rsidRPr="009A4BB4">
        <w:rPr>
          <w:rFonts w:ascii="Arial" w:hAnsi="Arial" w:cs="Arial"/>
          <w:color w:val="auto"/>
          <w:sz w:val="22"/>
          <w:szCs w:val="22"/>
          <w:lang w:val="en-GB"/>
        </w:rPr>
        <w:t xml:space="preserve"> </w:t>
      </w:r>
      <w:r w:rsidRPr="009A4BB4">
        <w:rPr>
          <w:rFonts w:ascii="Arial" w:hAnsi="Arial" w:cs="Arial"/>
          <w:color w:val="auto"/>
          <w:sz w:val="22"/>
          <w:szCs w:val="22"/>
          <w:lang w:val="en-GB"/>
        </w:rPr>
        <w:t>international levels</w:t>
      </w:r>
    </w:p>
    <w:p w14:paraId="61125110" w14:textId="2AB84839" w:rsidR="005A6796" w:rsidRDefault="002B1B87" w:rsidP="007C37F2">
      <w:pPr>
        <w:pStyle w:val="Default"/>
        <w:numPr>
          <w:ilvl w:val="0"/>
          <w:numId w:val="39"/>
        </w:numPr>
        <w:jc w:val="both"/>
        <w:rPr>
          <w:rFonts w:ascii="Arial" w:hAnsi="Arial" w:cs="Arial"/>
          <w:color w:val="auto"/>
          <w:sz w:val="22"/>
          <w:szCs w:val="22"/>
          <w:lang w:val="en-GB"/>
        </w:rPr>
      </w:pPr>
      <w:r w:rsidRPr="009A4BB4">
        <w:rPr>
          <w:rFonts w:ascii="Arial" w:hAnsi="Arial" w:cs="Arial"/>
          <w:color w:val="auto"/>
          <w:sz w:val="22"/>
          <w:szCs w:val="22"/>
          <w:lang w:val="en-GB"/>
        </w:rPr>
        <w:t xml:space="preserve">Provide </w:t>
      </w:r>
      <w:r w:rsidR="00F00ADF" w:rsidRPr="009A4BB4">
        <w:rPr>
          <w:rFonts w:ascii="Arial" w:hAnsi="Arial" w:cs="Arial"/>
          <w:color w:val="auto"/>
          <w:sz w:val="22"/>
          <w:szCs w:val="22"/>
          <w:lang w:val="en-GB"/>
        </w:rPr>
        <w:t xml:space="preserve">a </w:t>
      </w:r>
      <w:r w:rsidRPr="009A4BB4">
        <w:rPr>
          <w:rFonts w:ascii="Arial" w:hAnsi="Arial" w:cs="Arial"/>
          <w:color w:val="auto"/>
          <w:sz w:val="22"/>
          <w:szCs w:val="22"/>
          <w:lang w:val="en-GB"/>
        </w:rPr>
        <w:t>list of copyediting/proofreading projects undertaken in English</w:t>
      </w:r>
      <w:r w:rsidR="00AF1D92" w:rsidRPr="009A4BB4">
        <w:rPr>
          <w:rFonts w:ascii="Arial" w:hAnsi="Arial" w:cs="Arial"/>
          <w:color w:val="auto"/>
          <w:sz w:val="22"/>
          <w:szCs w:val="22"/>
          <w:lang w:val="en-GB"/>
        </w:rPr>
        <w:t xml:space="preserve">, </w:t>
      </w:r>
      <w:r w:rsidR="00F101F4" w:rsidRPr="009A4BB4">
        <w:rPr>
          <w:rFonts w:ascii="Arial" w:hAnsi="Arial" w:cs="Arial"/>
          <w:color w:val="auto"/>
          <w:sz w:val="22"/>
          <w:szCs w:val="22"/>
          <w:lang w:val="en-GB"/>
        </w:rPr>
        <w:t>indicating an</w:t>
      </w:r>
      <w:r w:rsidR="00AC0451" w:rsidRPr="009A4BB4">
        <w:rPr>
          <w:rFonts w:ascii="Arial" w:hAnsi="Arial" w:cs="Arial"/>
          <w:color w:val="auto"/>
          <w:sz w:val="22"/>
          <w:szCs w:val="22"/>
          <w:lang w:val="en-GB"/>
        </w:rPr>
        <w:t xml:space="preserve"> a</w:t>
      </w:r>
      <w:r w:rsidR="00390426" w:rsidRPr="009A4BB4">
        <w:rPr>
          <w:rFonts w:ascii="Arial" w:hAnsi="Arial" w:cs="Arial"/>
          <w:color w:val="auto"/>
          <w:sz w:val="22"/>
          <w:szCs w:val="22"/>
          <w:lang w:val="en-GB"/>
        </w:rPr>
        <w:t xml:space="preserve">pproximate number of words </w:t>
      </w:r>
      <w:r w:rsidR="00AF1D92" w:rsidRPr="009A4BB4">
        <w:rPr>
          <w:rFonts w:ascii="Arial" w:hAnsi="Arial" w:cs="Arial"/>
          <w:color w:val="auto"/>
          <w:sz w:val="22"/>
          <w:szCs w:val="22"/>
          <w:lang w:val="en-GB"/>
        </w:rPr>
        <w:t xml:space="preserve">for </w:t>
      </w:r>
      <w:r w:rsidR="00AF1D92">
        <w:rPr>
          <w:rFonts w:ascii="Arial" w:hAnsi="Arial" w:cs="Arial"/>
          <w:color w:val="auto"/>
          <w:sz w:val="22"/>
          <w:szCs w:val="22"/>
          <w:lang w:val="en-GB"/>
        </w:rPr>
        <w:t>each project.</w:t>
      </w:r>
    </w:p>
    <w:p w14:paraId="2CC88565" w14:textId="29E96D1C" w:rsidR="002B1B87" w:rsidRDefault="005A6796" w:rsidP="005A6796">
      <w:pPr>
        <w:pStyle w:val="Default"/>
        <w:numPr>
          <w:ilvl w:val="0"/>
          <w:numId w:val="39"/>
        </w:numPr>
        <w:jc w:val="both"/>
        <w:rPr>
          <w:rFonts w:ascii="Arial" w:hAnsi="Arial" w:cs="Arial"/>
          <w:color w:val="auto"/>
          <w:sz w:val="22"/>
          <w:szCs w:val="22"/>
          <w:lang w:val="en-GB"/>
        </w:rPr>
      </w:pPr>
      <w:r>
        <w:rPr>
          <w:rFonts w:ascii="Arial" w:hAnsi="Arial" w:cs="Arial"/>
          <w:color w:val="auto"/>
          <w:sz w:val="22"/>
          <w:szCs w:val="22"/>
          <w:lang w:val="en-GB"/>
        </w:rPr>
        <w:t>T</w:t>
      </w:r>
      <w:r w:rsidR="00F00ADF">
        <w:rPr>
          <w:rFonts w:ascii="Arial" w:hAnsi="Arial" w:cs="Arial"/>
          <w:color w:val="auto"/>
          <w:sz w:val="22"/>
          <w:szCs w:val="22"/>
          <w:lang w:val="en-GB"/>
        </w:rPr>
        <w:t xml:space="preserve">wo </w:t>
      </w:r>
      <w:r w:rsidR="00F934BF">
        <w:rPr>
          <w:rFonts w:ascii="Arial" w:hAnsi="Arial" w:cs="Arial"/>
          <w:color w:val="auto"/>
          <w:sz w:val="22"/>
          <w:szCs w:val="22"/>
          <w:lang w:val="en-GB"/>
        </w:rPr>
        <w:t>example</w:t>
      </w:r>
      <w:r w:rsidR="00F00ADF">
        <w:rPr>
          <w:rFonts w:ascii="Arial" w:hAnsi="Arial" w:cs="Arial"/>
          <w:color w:val="auto"/>
          <w:sz w:val="22"/>
          <w:szCs w:val="22"/>
          <w:lang w:val="en-GB"/>
        </w:rPr>
        <w:t>s</w:t>
      </w:r>
      <w:r w:rsidR="00F934BF">
        <w:rPr>
          <w:rFonts w:ascii="Arial" w:hAnsi="Arial" w:cs="Arial"/>
          <w:color w:val="auto"/>
          <w:sz w:val="22"/>
          <w:szCs w:val="22"/>
          <w:lang w:val="en-GB"/>
        </w:rPr>
        <w:t xml:space="preserve"> </w:t>
      </w:r>
      <w:r w:rsidR="00F00ADF">
        <w:rPr>
          <w:rFonts w:ascii="Arial" w:hAnsi="Arial" w:cs="Arial"/>
          <w:color w:val="auto"/>
          <w:sz w:val="22"/>
          <w:szCs w:val="22"/>
          <w:lang w:val="en-GB"/>
        </w:rPr>
        <w:t xml:space="preserve">of similar assignments </w:t>
      </w:r>
      <w:r w:rsidR="00F934BF">
        <w:rPr>
          <w:rFonts w:ascii="Arial" w:hAnsi="Arial" w:cs="Arial"/>
          <w:color w:val="auto"/>
          <w:sz w:val="22"/>
          <w:szCs w:val="22"/>
          <w:lang w:val="en-GB"/>
        </w:rPr>
        <w:t>in soft copy format</w:t>
      </w:r>
      <w:r w:rsidR="00F101F4">
        <w:rPr>
          <w:rFonts w:ascii="Arial" w:hAnsi="Arial" w:cs="Arial"/>
          <w:color w:val="auto"/>
          <w:sz w:val="22"/>
          <w:szCs w:val="22"/>
          <w:lang w:val="en-GB"/>
        </w:rPr>
        <w:t xml:space="preserve"> or a link if accessible online</w:t>
      </w:r>
      <w:r w:rsidR="00A14E53">
        <w:rPr>
          <w:rFonts w:ascii="Arial" w:hAnsi="Arial" w:cs="Arial"/>
          <w:color w:val="auto"/>
          <w:sz w:val="22"/>
          <w:szCs w:val="22"/>
          <w:lang w:val="en-GB"/>
        </w:rPr>
        <w:t>;</w:t>
      </w:r>
    </w:p>
    <w:p w14:paraId="40B8AB1C" w14:textId="7F68BAEC" w:rsidR="00A14E53" w:rsidRPr="00A14E53" w:rsidRDefault="001938E3" w:rsidP="00A14E53">
      <w:pPr>
        <w:pStyle w:val="Default"/>
        <w:numPr>
          <w:ilvl w:val="0"/>
          <w:numId w:val="39"/>
        </w:numPr>
        <w:jc w:val="both"/>
        <w:rPr>
          <w:rFonts w:ascii="Arial" w:hAnsi="Arial" w:cs="Arial"/>
          <w:color w:val="auto"/>
          <w:sz w:val="22"/>
          <w:szCs w:val="22"/>
          <w:lang w:val="en-GB"/>
        </w:rPr>
      </w:pPr>
      <w:r>
        <w:rPr>
          <w:rFonts w:ascii="Arial" w:hAnsi="Arial" w:cs="Arial"/>
          <w:color w:val="auto"/>
          <w:sz w:val="22"/>
          <w:szCs w:val="22"/>
          <w:lang w:val="en-GB"/>
        </w:rPr>
        <w:t>D</w:t>
      </w:r>
      <w:r w:rsidRPr="001938E3">
        <w:rPr>
          <w:rFonts w:ascii="Arial" w:hAnsi="Arial" w:cs="Arial"/>
          <w:color w:val="auto"/>
          <w:sz w:val="22"/>
          <w:szCs w:val="22"/>
          <w:lang w:val="en-GB"/>
        </w:rPr>
        <w:t>etailed description of services, workplan</w:t>
      </w:r>
      <w:r w:rsidR="00E5331A">
        <w:rPr>
          <w:rFonts w:ascii="Arial" w:hAnsi="Arial" w:cs="Arial"/>
          <w:color w:val="auto"/>
          <w:sz w:val="22"/>
          <w:szCs w:val="22"/>
          <w:lang w:val="en-GB"/>
        </w:rPr>
        <w:t>/timeline</w:t>
      </w:r>
      <w:r w:rsidRPr="001938E3">
        <w:rPr>
          <w:rFonts w:ascii="Arial" w:hAnsi="Arial" w:cs="Arial"/>
          <w:color w:val="auto"/>
          <w:sz w:val="22"/>
          <w:szCs w:val="22"/>
          <w:lang w:val="en-GB"/>
        </w:rPr>
        <w:t xml:space="preserve">, </w:t>
      </w:r>
      <w:r w:rsidR="00E5331A">
        <w:rPr>
          <w:rFonts w:ascii="Arial" w:hAnsi="Arial" w:cs="Arial"/>
          <w:color w:val="auto"/>
          <w:sz w:val="22"/>
          <w:szCs w:val="22"/>
          <w:lang w:val="en-GB"/>
        </w:rPr>
        <w:t xml:space="preserve">and </w:t>
      </w:r>
      <w:r w:rsidRPr="001938E3">
        <w:rPr>
          <w:rFonts w:ascii="Arial" w:hAnsi="Arial" w:cs="Arial"/>
          <w:color w:val="auto"/>
          <w:sz w:val="22"/>
          <w:szCs w:val="22"/>
          <w:lang w:val="en-GB"/>
        </w:rPr>
        <w:t>deliverables, for performing the assignment</w:t>
      </w:r>
      <w:r w:rsidR="00A14E53" w:rsidRPr="00A14E53">
        <w:rPr>
          <w:rFonts w:ascii="Arial" w:hAnsi="Arial" w:cs="Arial"/>
          <w:color w:val="auto"/>
          <w:sz w:val="22"/>
          <w:szCs w:val="22"/>
          <w:lang w:val="en-GB"/>
        </w:rPr>
        <w:t>;</w:t>
      </w:r>
    </w:p>
    <w:p w14:paraId="078926E5" w14:textId="5F26A304" w:rsidR="00A14E53" w:rsidRPr="00A14E53" w:rsidRDefault="00A14E53" w:rsidP="00A14E53">
      <w:pPr>
        <w:pStyle w:val="Default"/>
        <w:numPr>
          <w:ilvl w:val="0"/>
          <w:numId w:val="39"/>
        </w:numPr>
        <w:jc w:val="both"/>
        <w:rPr>
          <w:rFonts w:ascii="Arial" w:hAnsi="Arial" w:cs="Arial"/>
          <w:color w:val="auto"/>
          <w:sz w:val="22"/>
          <w:szCs w:val="22"/>
          <w:lang w:val="en-GB"/>
        </w:rPr>
      </w:pPr>
      <w:r w:rsidRPr="00A14E53">
        <w:rPr>
          <w:rFonts w:ascii="Arial" w:hAnsi="Arial" w:cs="Arial"/>
          <w:color w:val="auto"/>
          <w:sz w:val="22"/>
          <w:szCs w:val="22"/>
          <w:lang w:val="en-GB"/>
        </w:rPr>
        <w:t>Any comments or suggestions on the proposed assignment and deliverables.</w:t>
      </w:r>
    </w:p>
    <w:p w14:paraId="23B239AD" w14:textId="3952867C" w:rsidR="002B1B87" w:rsidRPr="002B1B87" w:rsidRDefault="002B1B87" w:rsidP="002B1B87">
      <w:pPr>
        <w:pStyle w:val="Default"/>
        <w:jc w:val="both"/>
        <w:rPr>
          <w:rFonts w:ascii="Arial" w:hAnsi="Arial" w:cs="Arial"/>
          <w:color w:val="auto"/>
          <w:sz w:val="22"/>
          <w:szCs w:val="22"/>
          <w:lang w:val="en-GB"/>
        </w:rPr>
      </w:pPr>
    </w:p>
    <w:p w14:paraId="6E26539D" w14:textId="77777777" w:rsidR="00991DBB" w:rsidRDefault="002B1B87" w:rsidP="002B1B87">
      <w:pPr>
        <w:pStyle w:val="Default"/>
        <w:numPr>
          <w:ilvl w:val="0"/>
          <w:numId w:val="38"/>
        </w:numPr>
        <w:jc w:val="both"/>
        <w:rPr>
          <w:rFonts w:ascii="Arial" w:hAnsi="Arial" w:cs="Arial"/>
          <w:b/>
          <w:bCs/>
          <w:color w:val="auto"/>
          <w:sz w:val="22"/>
          <w:szCs w:val="22"/>
          <w:lang w:val="en-GB"/>
        </w:rPr>
      </w:pPr>
      <w:r w:rsidRPr="00991DBB">
        <w:rPr>
          <w:rFonts w:ascii="Arial" w:hAnsi="Arial" w:cs="Arial"/>
          <w:b/>
          <w:bCs/>
          <w:color w:val="auto"/>
          <w:sz w:val="22"/>
          <w:szCs w:val="22"/>
          <w:lang w:val="en-GB"/>
        </w:rPr>
        <w:t>Financial Proposal</w:t>
      </w:r>
    </w:p>
    <w:p w14:paraId="12D179E4" w14:textId="201345E8" w:rsidR="00E16E4D" w:rsidRPr="005D0BBF" w:rsidRDefault="002B1B87" w:rsidP="00EC616D">
      <w:pPr>
        <w:pStyle w:val="Default"/>
        <w:ind w:left="720"/>
        <w:jc w:val="both"/>
        <w:rPr>
          <w:rFonts w:ascii="Arial" w:hAnsi="Arial" w:cs="Arial"/>
          <w:b/>
          <w:bCs/>
          <w:color w:val="auto"/>
          <w:sz w:val="22"/>
          <w:szCs w:val="22"/>
          <w:lang w:val="en-GB"/>
        </w:rPr>
      </w:pPr>
      <w:r w:rsidRPr="00991DBB">
        <w:rPr>
          <w:rFonts w:ascii="Arial" w:hAnsi="Arial" w:cs="Arial"/>
          <w:color w:val="auto"/>
          <w:sz w:val="22"/>
          <w:szCs w:val="22"/>
          <w:lang w:val="en-GB"/>
        </w:rPr>
        <w:t>A detailed financial proposal indicating the costs (IDR for local bidders and</w:t>
      </w:r>
      <w:r w:rsidR="005D0BBF">
        <w:rPr>
          <w:rFonts w:ascii="Arial" w:hAnsi="Arial" w:cs="Arial"/>
          <w:b/>
          <w:bCs/>
          <w:color w:val="auto"/>
          <w:sz w:val="22"/>
          <w:szCs w:val="22"/>
          <w:lang w:val="en-GB"/>
        </w:rPr>
        <w:t xml:space="preserve"> </w:t>
      </w:r>
      <w:r w:rsidRPr="002B1B87">
        <w:rPr>
          <w:rFonts w:ascii="Arial" w:hAnsi="Arial" w:cs="Arial"/>
          <w:color w:val="auto"/>
          <w:sz w:val="22"/>
          <w:szCs w:val="22"/>
          <w:lang w:val="en-GB"/>
        </w:rPr>
        <w:t>USD for international bidders) required for undertaking the assignment. The</w:t>
      </w:r>
      <w:r w:rsidR="005D0BBF">
        <w:rPr>
          <w:rFonts w:ascii="Arial" w:hAnsi="Arial" w:cs="Arial"/>
          <w:b/>
          <w:bCs/>
          <w:color w:val="auto"/>
          <w:sz w:val="22"/>
          <w:szCs w:val="22"/>
          <w:lang w:val="en-GB"/>
        </w:rPr>
        <w:t xml:space="preserve"> </w:t>
      </w:r>
      <w:r w:rsidRPr="002B1B87">
        <w:rPr>
          <w:rFonts w:ascii="Arial" w:hAnsi="Arial" w:cs="Arial"/>
          <w:color w:val="auto"/>
          <w:sz w:val="22"/>
          <w:szCs w:val="22"/>
          <w:lang w:val="en-GB"/>
        </w:rPr>
        <w:t>financial proposal should indicate a “lump sum amount” which is “all inclusive”</w:t>
      </w:r>
      <w:r w:rsidR="005D0BBF">
        <w:rPr>
          <w:rFonts w:ascii="Arial" w:hAnsi="Arial" w:cs="Arial"/>
          <w:b/>
          <w:bCs/>
          <w:color w:val="auto"/>
          <w:sz w:val="22"/>
          <w:szCs w:val="22"/>
          <w:lang w:val="en-GB"/>
        </w:rPr>
        <w:t xml:space="preserve"> </w:t>
      </w:r>
      <w:r w:rsidRPr="002B1B87">
        <w:rPr>
          <w:rFonts w:ascii="Arial" w:hAnsi="Arial" w:cs="Arial"/>
          <w:color w:val="auto"/>
          <w:sz w:val="22"/>
          <w:szCs w:val="22"/>
          <w:lang w:val="en-GB"/>
        </w:rPr>
        <w:t>for the tasks specified in the terms of reference.</w:t>
      </w:r>
      <w:r w:rsidR="00EC616D">
        <w:rPr>
          <w:rFonts w:ascii="Arial" w:hAnsi="Arial" w:cs="Arial"/>
          <w:color w:val="auto"/>
          <w:sz w:val="22"/>
          <w:szCs w:val="22"/>
          <w:lang w:val="en-GB"/>
        </w:rPr>
        <w:t xml:space="preserve"> </w:t>
      </w:r>
      <w:r w:rsidR="00E16E4D" w:rsidRPr="000872F7">
        <w:rPr>
          <w:rFonts w:ascii="Arial" w:hAnsi="Arial" w:cs="Arial"/>
        </w:rPr>
        <w:t xml:space="preserve">The </w:t>
      </w:r>
      <w:r w:rsidR="00EC616D">
        <w:rPr>
          <w:rFonts w:ascii="Arial" w:hAnsi="Arial" w:cs="Arial"/>
          <w:color w:val="auto"/>
          <w:sz w:val="22"/>
          <w:szCs w:val="22"/>
          <w:lang w:val="en-GB"/>
        </w:rPr>
        <w:t>total amount</w:t>
      </w:r>
      <w:r w:rsidR="00E16E4D" w:rsidRPr="000872F7">
        <w:rPr>
          <w:rFonts w:ascii="Arial" w:hAnsi="Arial" w:cs="Arial"/>
        </w:rPr>
        <w:t xml:space="preserve"> quoted by the bidder should be inclusive of all </w:t>
      </w:r>
      <w:r w:rsidR="00E16E4D" w:rsidRPr="000872F7">
        <w:rPr>
          <w:rFonts w:ascii="Arial" w:hAnsi="Arial" w:cs="Arial"/>
        </w:rPr>
        <w:lastRenderedPageBreak/>
        <w:t>applicable taxes and charges including income tax</w:t>
      </w:r>
      <w:r w:rsidR="00202106">
        <w:rPr>
          <w:rFonts w:ascii="Arial" w:hAnsi="Arial" w:cs="Arial"/>
        </w:rPr>
        <w:t xml:space="preserve"> for international bidders and exclusive of value added tax for local bidders.</w:t>
      </w:r>
    </w:p>
    <w:p w14:paraId="2E7FEA0D" w14:textId="77D59097" w:rsidR="002B1B87" w:rsidRPr="009E3AA3" w:rsidRDefault="002B1B87" w:rsidP="002B1B87">
      <w:pPr>
        <w:pStyle w:val="Default"/>
        <w:jc w:val="both"/>
        <w:rPr>
          <w:rFonts w:ascii="Arial" w:hAnsi="Arial" w:cs="Arial"/>
          <w:color w:val="auto"/>
          <w:sz w:val="22"/>
          <w:szCs w:val="22"/>
          <w:lang w:val="en-GB"/>
        </w:rPr>
      </w:pPr>
    </w:p>
    <w:p w14:paraId="57B59605" w14:textId="77777777" w:rsidR="006446E7" w:rsidRPr="009E3AA3" w:rsidRDefault="006446E7" w:rsidP="00DF13A8">
      <w:pPr>
        <w:pStyle w:val="Default"/>
        <w:jc w:val="both"/>
        <w:rPr>
          <w:rFonts w:ascii="Arial" w:hAnsi="Arial" w:cs="Arial"/>
          <w:color w:val="auto"/>
          <w:sz w:val="22"/>
          <w:szCs w:val="22"/>
          <w:lang w:val="en-GB"/>
        </w:rPr>
      </w:pPr>
    </w:p>
    <w:p w14:paraId="44CD2BF0" w14:textId="104A0062" w:rsidR="00A93E00" w:rsidRPr="009E3AA3" w:rsidRDefault="00A93E00" w:rsidP="00DC62E7">
      <w:pPr>
        <w:pStyle w:val="Default"/>
        <w:numPr>
          <w:ilvl w:val="0"/>
          <w:numId w:val="27"/>
        </w:numPr>
        <w:ind w:left="360" w:hanging="360"/>
        <w:jc w:val="both"/>
        <w:rPr>
          <w:rFonts w:ascii="Arial" w:hAnsi="Arial" w:cs="Arial"/>
          <w:b/>
          <w:color w:val="auto"/>
          <w:sz w:val="22"/>
          <w:szCs w:val="22"/>
          <w:lang w:val="en-GB"/>
        </w:rPr>
      </w:pPr>
      <w:r w:rsidRPr="009E3AA3">
        <w:rPr>
          <w:rFonts w:ascii="Arial" w:hAnsi="Arial" w:cs="Arial"/>
          <w:b/>
          <w:color w:val="auto"/>
          <w:sz w:val="22"/>
          <w:szCs w:val="22"/>
          <w:lang w:val="en-GB"/>
        </w:rPr>
        <w:t xml:space="preserve">Exclusive Rights and Confidentiality </w:t>
      </w:r>
    </w:p>
    <w:p w14:paraId="2FB894B4" w14:textId="219F9099" w:rsidR="00A93E00" w:rsidRPr="009E3AA3" w:rsidRDefault="00A93E00" w:rsidP="00DF13A8">
      <w:pPr>
        <w:pStyle w:val="Default"/>
        <w:jc w:val="both"/>
        <w:rPr>
          <w:rFonts w:ascii="Arial" w:hAnsi="Arial" w:cs="Arial"/>
          <w:b/>
          <w:color w:val="auto"/>
          <w:sz w:val="22"/>
          <w:szCs w:val="22"/>
          <w:lang w:val="en-GB"/>
        </w:rPr>
      </w:pPr>
    </w:p>
    <w:p w14:paraId="017AFF4C" w14:textId="78D21C0D" w:rsidR="00A93E00" w:rsidRPr="00A93E00" w:rsidRDefault="00DB56C9" w:rsidP="00DF13A8">
      <w:pPr>
        <w:pStyle w:val="Default"/>
        <w:jc w:val="both"/>
      </w:pPr>
      <w:r>
        <w:rPr>
          <w:rFonts w:ascii="Arial" w:hAnsi="Arial" w:cs="Arial"/>
          <w:color w:val="auto"/>
          <w:sz w:val="22"/>
          <w:szCs w:val="22"/>
          <w:lang w:val="en-GB"/>
        </w:rPr>
        <w:t xml:space="preserve">The </w:t>
      </w:r>
      <w:r w:rsidR="00A93E00" w:rsidRPr="009E3AA3">
        <w:rPr>
          <w:rFonts w:ascii="Arial" w:hAnsi="Arial" w:cs="Arial"/>
          <w:color w:val="auto"/>
          <w:sz w:val="22"/>
          <w:szCs w:val="22"/>
          <w:lang w:val="en-GB"/>
        </w:rPr>
        <w:t xml:space="preserve">JMT shall have the sole and exclusive right to all the deliverables produced by the </w:t>
      </w:r>
      <w:r>
        <w:rPr>
          <w:rFonts w:ascii="Arial" w:hAnsi="Arial" w:cs="Arial"/>
          <w:color w:val="auto"/>
          <w:sz w:val="22"/>
          <w:szCs w:val="22"/>
          <w:lang w:val="en-GB"/>
        </w:rPr>
        <w:t>editor</w:t>
      </w:r>
      <w:r w:rsidR="00A93E00" w:rsidRPr="009E3AA3">
        <w:rPr>
          <w:rFonts w:ascii="Arial" w:hAnsi="Arial" w:cs="Arial"/>
          <w:color w:val="auto"/>
          <w:sz w:val="22"/>
          <w:szCs w:val="22"/>
          <w:lang w:val="en-GB"/>
        </w:rPr>
        <w:t xml:space="preserve">. The </w:t>
      </w:r>
      <w:r>
        <w:rPr>
          <w:rFonts w:ascii="Arial" w:hAnsi="Arial" w:cs="Arial"/>
          <w:color w:val="auto"/>
          <w:sz w:val="22"/>
          <w:szCs w:val="22"/>
          <w:lang w:val="en-GB"/>
        </w:rPr>
        <w:t xml:space="preserve">editor </w:t>
      </w:r>
      <w:r w:rsidR="00A93E00" w:rsidRPr="009E3AA3">
        <w:rPr>
          <w:rFonts w:ascii="Arial" w:hAnsi="Arial" w:cs="Arial"/>
          <w:color w:val="auto"/>
          <w:sz w:val="22"/>
          <w:szCs w:val="22"/>
          <w:lang w:val="en-GB"/>
        </w:rPr>
        <w:t xml:space="preserve">shall </w:t>
      </w:r>
      <w:r w:rsidR="00AB6047" w:rsidRPr="009E3AA3">
        <w:rPr>
          <w:rFonts w:ascii="Arial" w:hAnsi="Arial" w:cs="Arial"/>
          <w:color w:val="auto"/>
          <w:sz w:val="22"/>
          <w:szCs w:val="22"/>
          <w:lang w:val="en-GB"/>
        </w:rPr>
        <w:t>never</w:t>
      </w:r>
      <w:r w:rsidR="002C2DAD" w:rsidRPr="009E3AA3">
        <w:rPr>
          <w:rFonts w:ascii="Arial" w:hAnsi="Arial" w:cs="Arial"/>
          <w:color w:val="auto"/>
          <w:sz w:val="22"/>
          <w:szCs w:val="22"/>
          <w:lang w:val="en-GB"/>
        </w:rPr>
        <w:t xml:space="preserve"> disclose any </w:t>
      </w:r>
      <w:r w:rsidR="00AB6047" w:rsidRPr="009E3AA3">
        <w:rPr>
          <w:rFonts w:ascii="Arial" w:hAnsi="Arial" w:cs="Arial"/>
          <w:color w:val="auto"/>
          <w:sz w:val="22"/>
          <w:szCs w:val="22"/>
          <w:lang w:val="en-GB"/>
        </w:rPr>
        <w:t>written and</w:t>
      </w:r>
      <w:r w:rsidR="00D87C72" w:rsidRPr="009E3AA3">
        <w:rPr>
          <w:rFonts w:ascii="Arial" w:hAnsi="Arial" w:cs="Arial"/>
          <w:color w:val="auto"/>
          <w:sz w:val="22"/>
          <w:szCs w:val="22"/>
          <w:lang w:val="en-GB"/>
        </w:rPr>
        <w:t>/or</w:t>
      </w:r>
      <w:r w:rsidR="00AB6047" w:rsidRPr="009E3AA3">
        <w:rPr>
          <w:rFonts w:ascii="Arial" w:hAnsi="Arial" w:cs="Arial"/>
          <w:color w:val="auto"/>
          <w:sz w:val="22"/>
          <w:szCs w:val="22"/>
          <w:lang w:val="en-GB"/>
        </w:rPr>
        <w:t xml:space="preserve"> verbal </w:t>
      </w:r>
      <w:r w:rsidR="002C2DAD" w:rsidRPr="009E3AA3">
        <w:rPr>
          <w:rFonts w:ascii="Arial" w:hAnsi="Arial" w:cs="Arial"/>
          <w:color w:val="auto"/>
          <w:sz w:val="22"/>
          <w:szCs w:val="22"/>
          <w:lang w:val="en-GB"/>
        </w:rPr>
        <w:t>information</w:t>
      </w:r>
      <w:r w:rsidR="00AB6047" w:rsidRPr="009E3AA3">
        <w:rPr>
          <w:rFonts w:ascii="Arial" w:hAnsi="Arial" w:cs="Arial"/>
          <w:color w:val="auto"/>
          <w:sz w:val="22"/>
          <w:szCs w:val="22"/>
          <w:lang w:val="en-GB"/>
        </w:rPr>
        <w:t xml:space="preserve"> </w:t>
      </w:r>
      <w:r w:rsidR="002C2DAD" w:rsidRPr="009E3AA3">
        <w:rPr>
          <w:rFonts w:ascii="Arial" w:hAnsi="Arial" w:cs="Arial"/>
          <w:color w:val="auto"/>
          <w:sz w:val="22"/>
          <w:szCs w:val="22"/>
          <w:lang w:val="en-GB"/>
        </w:rPr>
        <w:t>shared by</w:t>
      </w:r>
      <w:r w:rsidR="00076050">
        <w:rPr>
          <w:rFonts w:ascii="Arial" w:hAnsi="Arial" w:cs="Arial"/>
          <w:color w:val="auto"/>
          <w:sz w:val="22"/>
          <w:szCs w:val="22"/>
          <w:lang w:val="en-GB"/>
        </w:rPr>
        <w:t xml:space="preserve"> the</w:t>
      </w:r>
      <w:r w:rsidR="002C2DAD" w:rsidRPr="009E3AA3">
        <w:rPr>
          <w:rFonts w:ascii="Arial" w:hAnsi="Arial" w:cs="Arial"/>
          <w:color w:val="auto"/>
          <w:sz w:val="22"/>
          <w:szCs w:val="22"/>
          <w:lang w:val="en-GB"/>
        </w:rPr>
        <w:t xml:space="preserve"> JMT during the process of </w:t>
      </w:r>
      <w:r w:rsidR="009B265A">
        <w:rPr>
          <w:rFonts w:ascii="Arial" w:hAnsi="Arial" w:cs="Arial"/>
          <w:color w:val="auto"/>
          <w:sz w:val="22"/>
          <w:szCs w:val="22"/>
          <w:lang w:val="en-GB"/>
        </w:rPr>
        <w:t>proofreading of</w:t>
      </w:r>
      <w:r w:rsidR="001E777F" w:rsidRPr="009E3AA3">
        <w:rPr>
          <w:rFonts w:ascii="Arial" w:hAnsi="Arial" w:cs="Arial"/>
          <w:color w:val="auto"/>
          <w:sz w:val="22"/>
          <w:szCs w:val="22"/>
          <w:lang w:val="en-GB"/>
        </w:rPr>
        <w:t xml:space="preserve"> </w:t>
      </w:r>
      <w:r w:rsidR="00076050">
        <w:rPr>
          <w:rFonts w:ascii="Arial" w:hAnsi="Arial" w:cs="Arial"/>
          <w:color w:val="auto"/>
          <w:sz w:val="22"/>
          <w:szCs w:val="22"/>
          <w:lang w:val="en-GB"/>
        </w:rPr>
        <w:t xml:space="preserve">the </w:t>
      </w:r>
      <w:r w:rsidR="001E777F" w:rsidRPr="009E3AA3">
        <w:rPr>
          <w:rFonts w:ascii="Arial" w:hAnsi="Arial" w:cs="Arial"/>
          <w:color w:val="auto"/>
          <w:sz w:val="22"/>
          <w:szCs w:val="22"/>
          <w:lang w:val="en-GB"/>
        </w:rPr>
        <w:t>JAIF Handbook</w:t>
      </w:r>
      <w:r w:rsidR="00AB6047" w:rsidRPr="009E3AA3">
        <w:rPr>
          <w:rFonts w:ascii="Arial" w:hAnsi="Arial" w:cs="Arial"/>
          <w:color w:val="auto"/>
          <w:sz w:val="22"/>
          <w:szCs w:val="22"/>
          <w:lang w:val="en-GB"/>
        </w:rPr>
        <w:t>, to other parties.</w:t>
      </w:r>
    </w:p>
    <w:sectPr w:rsidR="00A93E00" w:rsidRPr="00A93E00" w:rsidSect="00F44F3D">
      <w:headerReference w:type="default" r:id="rId8"/>
      <w:footerReference w:type="default" r:id="rId9"/>
      <w:pgSz w:w="12240" w:h="15840"/>
      <w:pgMar w:top="709"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C46DA" w14:textId="77777777" w:rsidR="00280CA9" w:rsidRDefault="00280CA9" w:rsidP="002158FF">
      <w:pPr>
        <w:spacing w:after="0" w:line="240" w:lineRule="auto"/>
      </w:pPr>
      <w:r>
        <w:separator/>
      </w:r>
    </w:p>
  </w:endnote>
  <w:endnote w:type="continuationSeparator" w:id="0">
    <w:p w14:paraId="4DE5792F" w14:textId="77777777" w:rsidR="00280CA9" w:rsidRDefault="00280CA9" w:rsidP="002158FF">
      <w:pPr>
        <w:spacing w:after="0" w:line="240" w:lineRule="auto"/>
      </w:pPr>
      <w:r>
        <w:continuationSeparator/>
      </w:r>
    </w:p>
  </w:endnote>
  <w:endnote w:type="continuationNotice" w:id="1">
    <w:p w14:paraId="3FCE372A" w14:textId="77777777" w:rsidR="00280CA9" w:rsidRDefault="00280C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BE80B5" w14:paraId="67CC0B5D" w14:textId="77777777" w:rsidTr="00E83AB2">
      <w:tc>
        <w:tcPr>
          <w:tcW w:w="3120" w:type="dxa"/>
        </w:tcPr>
        <w:p w14:paraId="36A0C004" w14:textId="4560E228" w:rsidR="55BE80B5" w:rsidRDefault="55BE80B5" w:rsidP="00E83AB2">
          <w:pPr>
            <w:pStyle w:val="Header"/>
            <w:ind w:left="-115"/>
          </w:pPr>
        </w:p>
      </w:tc>
      <w:tc>
        <w:tcPr>
          <w:tcW w:w="3120" w:type="dxa"/>
        </w:tcPr>
        <w:p w14:paraId="53C100DF" w14:textId="4E85A7C9" w:rsidR="55BE80B5" w:rsidRDefault="55BE80B5" w:rsidP="00E83AB2">
          <w:pPr>
            <w:pStyle w:val="Header"/>
            <w:jc w:val="center"/>
          </w:pPr>
        </w:p>
      </w:tc>
      <w:tc>
        <w:tcPr>
          <w:tcW w:w="3120" w:type="dxa"/>
        </w:tcPr>
        <w:p w14:paraId="0B0F97DC" w14:textId="107CE766" w:rsidR="55BE80B5" w:rsidRDefault="55BE80B5" w:rsidP="00E83AB2">
          <w:pPr>
            <w:pStyle w:val="Header"/>
            <w:ind w:right="-115"/>
            <w:jc w:val="right"/>
          </w:pPr>
        </w:p>
      </w:tc>
    </w:tr>
  </w:tbl>
  <w:p w14:paraId="484D291E" w14:textId="7CF0C6C4" w:rsidR="007D5781" w:rsidRDefault="007D5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BA8C9" w14:textId="77777777" w:rsidR="00280CA9" w:rsidRDefault="00280CA9" w:rsidP="002158FF">
      <w:pPr>
        <w:spacing w:after="0" w:line="240" w:lineRule="auto"/>
      </w:pPr>
      <w:r>
        <w:separator/>
      </w:r>
    </w:p>
  </w:footnote>
  <w:footnote w:type="continuationSeparator" w:id="0">
    <w:p w14:paraId="6950AAC2" w14:textId="77777777" w:rsidR="00280CA9" w:rsidRDefault="00280CA9" w:rsidP="002158FF">
      <w:pPr>
        <w:spacing w:after="0" w:line="240" w:lineRule="auto"/>
      </w:pPr>
      <w:r>
        <w:continuationSeparator/>
      </w:r>
    </w:p>
  </w:footnote>
  <w:footnote w:type="continuationNotice" w:id="1">
    <w:p w14:paraId="4C29866D" w14:textId="77777777" w:rsidR="00280CA9" w:rsidRDefault="00280CA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5BE80B5" w14:paraId="2F64B771" w14:textId="77777777" w:rsidTr="00E83AB2">
      <w:tc>
        <w:tcPr>
          <w:tcW w:w="3120" w:type="dxa"/>
        </w:tcPr>
        <w:p w14:paraId="1DBF21B6" w14:textId="7396C082" w:rsidR="55BE80B5" w:rsidRDefault="55BE80B5" w:rsidP="00E83AB2">
          <w:pPr>
            <w:pStyle w:val="Header"/>
            <w:ind w:left="-115"/>
          </w:pPr>
        </w:p>
      </w:tc>
      <w:tc>
        <w:tcPr>
          <w:tcW w:w="3120" w:type="dxa"/>
        </w:tcPr>
        <w:p w14:paraId="6D207F71" w14:textId="4A50765E" w:rsidR="55BE80B5" w:rsidRDefault="55BE80B5" w:rsidP="00E83AB2">
          <w:pPr>
            <w:pStyle w:val="Header"/>
            <w:jc w:val="center"/>
          </w:pPr>
        </w:p>
      </w:tc>
      <w:tc>
        <w:tcPr>
          <w:tcW w:w="3120" w:type="dxa"/>
        </w:tcPr>
        <w:p w14:paraId="7AAD17EF" w14:textId="64A7CAB2" w:rsidR="55BE80B5" w:rsidRDefault="55BE80B5" w:rsidP="00E83AB2">
          <w:pPr>
            <w:pStyle w:val="Header"/>
            <w:ind w:right="-115"/>
            <w:jc w:val="right"/>
          </w:pPr>
        </w:p>
      </w:tc>
    </w:tr>
  </w:tbl>
  <w:p w14:paraId="4B70086A" w14:textId="1A467F84" w:rsidR="007D5781" w:rsidRDefault="007D5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5FC6"/>
    <w:multiLevelType w:val="hybridMultilevel"/>
    <w:tmpl w:val="EE0E1152"/>
    <w:lvl w:ilvl="0" w:tplc="D28867C2">
      <w:start w:val="3"/>
      <w:numFmt w:val="lowerRoman"/>
      <w:lvlText w:val="(%1)"/>
      <w:lvlJc w:val="left"/>
      <w:pPr>
        <w:ind w:left="19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F75B6"/>
    <w:multiLevelType w:val="hybridMultilevel"/>
    <w:tmpl w:val="830CD454"/>
    <w:lvl w:ilvl="0" w:tplc="E72646FC">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30CA"/>
    <w:multiLevelType w:val="hybridMultilevel"/>
    <w:tmpl w:val="E272D92E"/>
    <w:lvl w:ilvl="0" w:tplc="F5846AA8">
      <w:start w:val="1"/>
      <w:numFmt w:val="lowerRoman"/>
      <w:lvlText w:val="(%1)"/>
      <w:lvlJc w:val="left"/>
      <w:pPr>
        <w:ind w:left="1980" w:hanging="72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DC44959"/>
    <w:multiLevelType w:val="hybridMultilevel"/>
    <w:tmpl w:val="33A839C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2975201"/>
    <w:multiLevelType w:val="hybridMultilevel"/>
    <w:tmpl w:val="84541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F6171"/>
    <w:multiLevelType w:val="hybridMultilevel"/>
    <w:tmpl w:val="083A1A9A"/>
    <w:lvl w:ilvl="0" w:tplc="C34CBA0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C2894"/>
    <w:multiLevelType w:val="hybridMultilevel"/>
    <w:tmpl w:val="49DE1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03F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C46286"/>
    <w:multiLevelType w:val="hybridMultilevel"/>
    <w:tmpl w:val="CC56B2EC"/>
    <w:lvl w:ilvl="0" w:tplc="D2A6BAD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41151A6"/>
    <w:multiLevelType w:val="hybridMultilevel"/>
    <w:tmpl w:val="148A6B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C0075B"/>
    <w:multiLevelType w:val="hybridMultilevel"/>
    <w:tmpl w:val="8DC65FA8"/>
    <w:lvl w:ilvl="0" w:tplc="FFFFFFFF">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1" w15:restartNumberingAfterBreak="0">
    <w:nsid w:val="307B0DC3"/>
    <w:multiLevelType w:val="hybridMultilevel"/>
    <w:tmpl w:val="F376A378"/>
    <w:lvl w:ilvl="0" w:tplc="D494B038">
      <w:start w:val="17"/>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370327E4"/>
    <w:multiLevelType w:val="hybridMultilevel"/>
    <w:tmpl w:val="FC608CD6"/>
    <w:lvl w:ilvl="0" w:tplc="04090001">
      <w:start w:val="1"/>
      <w:numFmt w:val="bullet"/>
      <w:lvlText w:val=""/>
      <w:lvlJc w:val="left"/>
      <w:pPr>
        <w:ind w:left="426" w:hanging="360"/>
      </w:pPr>
      <w:rPr>
        <w:rFonts w:ascii="Symbol" w:hAnsi="Symbo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13" w15:restartNumberingAfterBreak="0">
    <w:nsid w:val="375F68A5"/>
    <w:multiLevelType w:val="hybridMultilevel"/>
    <w:tmpl w:val="7A5822A8"/>
    <w:lvl w:ilvl="0" w:tplc="7A5CB356">
      <w:start w:val="3"/>
      <w:numFmt w:val="decimal"/>
      <w:lvlText w:val="%1."/>
      <w:lvlJc w:val="left"/>
      <w:pPr>
        <w:ind w:left="720" w:hanging="360"/>
      </w:pPr>
      <w:rPr>
        <w:rFonts w:hint="default"/>
        <w:b/>
      </w:rPr>
    </w:lvl>
    <w:lvl w:ilvl="1" w:tplc="DCD68BB8">
      <w:numFmt w:val="bullet"/>
      <w:lvlText w:val=""/>
      <w:lvlJc w:val="left"/>
      <w:pPr>
        <w:ind w:left="1440" w:hanging="360"/>
      </w:pPr>
      <w:rPr>
        <w:rFonts w:ascii="Arial" w:eastAsiaTheme="minorEastAsia"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1F4D2C"/>
    <w:multiLevelType w:val="hybridMultilevel"/>
    <w:tmpl w:val="BB6231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88C1216"/>
    <w:multiLevelType w:val="multilevel"/>
    <w:tmpl w:val="88FA87E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8F709E5"/>
    <w:multiLevelType w:val="multilevel"/>
    <w:tmpl w:val="889C2FC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906948"/>
    <w:multiLevelType w:val="hybridMultilevel"/>
    <w:tmpl w:val="8B4EA760"/>
    <w:lvl w:ilvl="0" w:tplc="73B2E146">
      <w:start w:val="3"/>
      <w:numFmt w:val="bullet"/>
      <w:lvlText w:val="-"/>
      <w:lvlJc w:val="left"/>
      <w:pPr>
        <w:ind w:left="840" w:hanging="360"/>
      </w:pPr>
      <w:rPr>
        <w:rFonts w:ascii="Calibri" w:eastAsia="MS Mincho" w:hAnsi="Calibri"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8" w15:restartNumberingAfterBreak="0">
    <w:nsid w:val="3ED54588"/>
    <w:multiLevelType w:val="hybridMultilevel"/>
    <w:tmpl w:val="5DA04DC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116A3"/>
    <w:multiLevelType w:val="multilevel"/>
    <w:tmpl w:val="2FA2A81E"/>
    <w:lvl w:ilvl="0">
      <w:start w:val="2"/>
      <w:numFmt w:val="decimal"/>
      <w:lvlText w:val="%1."/>
      <w:lvlJc w:val="left"/>
      <w:pPr>
        <w:ind w:left="360" w:hanging="36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0F52F4C"/>
    <w:multiLevelType w:val="hybridMultilevel"/>
    <w:tmpl w:val="691277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D4503C"/>
    <w:multiLevelType w:val="hybridMultilevel"/>
    <w:tmpl w:val="A0EE4C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4813FCE"/>
    <w:multiLevelType w:val="multilevel"/>
    <w:tmpl w:val="6D8861E8"/>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EE47DB"/>
    <w:multiLevelType w:val="hybridMultilevel"/>
    <w:tmpl w:val="CC56B2EC"/>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551A0AEB"/>
    <w:multiLevelType w:val="multilevel"/>
    <w:tmpl w:val="3FD40E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6F3A7D"/>
    <w:multiLevelType w:val="hybridMultilevel"/>
    <w:tmpl w:val="2B70D134"/>
    <w:lvl w:ilvl="0" w:tplc="02B8BC8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4A5406"/>
    <w:multiLevelType w:val="multilevel"/>
    <w:tmpl w:val="0E9234A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A1927CE"/>
    <w:multiLevelType w:val="multilevel"/>
    <w:tmpl w:val="2C6A33A6"/>
    <w:lvl w:ilvl="0">
      <w:start w:val="1"/>
      <w:numFmt w:val="lowerLetter"/>
      <w:lvlText w:val="%1)"/>
      <w:lvlJc w:val="left"/>
      <w:pPr>
        <w:ind w:left="360" w:hanging="360"/>
      </w:pPr>
      <w:rPr>
        <w:rFonts w:hint="default"/>
        <w:b/>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B8672FD"/>
    <w:multiLevelType w:val="hybridMultilevel"/>
    <w:tmpl w:val="52E6B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26F48"/>
    <w:multiLevelType w:val="hybridMultilevel"/>
    <w:tmpl w:val="6108F2EA"/>
    <w:lvl w:ilvl="0" w:tplc="02B8BC80">
      <w:start w:val="1"/>
      <w:numFmt w:val="lowerRoman"/>
      <w:lvlText w:val="(%1)"/>
      <w:lvlJc w:val="left"/>
      <w:pPr>
        <w:ind w:left="1944" w:hanging="72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30" w15:restartNumberingAfterBreak="0">
    <w:nsid w:val="5C9A530C"/>
    <w:multiLevelType w:val="hybridMultilevel"/>
    <w:tmpl w:val="BF70C014"/>
    <w:lvl w:ilvl="0" w:tplc="277C1A6A">
      <w:start w:val="1"/>
      <w:numFmt w:val="upp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D26836"/>
    <w:multiLevelType w:val="multilevel"/>
    <w:tmpl w:val="3C304AA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5F3C4C7E"/>
    <w:multiLevelType w:val="multilevel"/>
    <w:tmpl w:val="6D8861E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E174531"/>
    <w:multiLevelType w:val="hybridMultilevel"/>
    <w:tmpl w:val="46EC1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614781"/>
    <w:multiLevelType w:val="hybridMultilevel"/>
    <w:tmpl w:val="CD909094"/>
    <w:lvl w:ilvl="0" w:tplc="73B2E146">
      <w:start w:val="3"/>
      <w:numFmt w:val="bullet"/>
      <w:lvlText w:val="-"/>
      <w:lvlJc w:val="left"/>
      <w:pPr>
        <w:ind w:left="720" w:hanging="360"/>
      </w:pPr>
      <w:rPr>
        <w:rFonts w:ascii="Calibri" w:eastAsia="MS Mincho"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7526E0"/>
    <w:multiLevelType w:val="multilevel"/>
    <w:tmpl w:val="695E96D8"/>
    <w:lvl w:ilvl="0">
      <w:start w:val="1"/>
      <w:numFmt w:val="lowerRoman"/>
      <w:lvlText w:val="%1)"/>
      <w:lvlJc w:val="left"/>
      <w:pPr>
        <w:ind w:left="360" w:hanging="360"/>
      </w:pPr>
      <w:rPr>
        <w:rFonts w:ascii="Arial" w:eastAsiaTheme="minorEastAsia" w:hAnsi="Arial" w:cs="Arial"/>
        <w:b w:val="0"/>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74306F"/>
    <w:multiLevelType w:val="multilevel"/>
    <w:tmpl w:val="3D0AFDE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733201C"/>
    <w:multiLevelType w:val="hybridMultilevel"/>
    <w:tmpl w:val="68560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B2625B"/>
    <w:multiLevelType w:val="multilevel"/>
    <w:tmpl w:val="6D8861E8"/>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E4E59FA"/>
    <w:multiLevelType w:val="multilevel"/>
    <w:tmpl w:val="3FD40E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7523C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65440126">
    <w:abstractNumId w:val="22"/>
  </w:num>
  <w:num w:numId="2" w16cid:durableId="90979344">
    <w:abstractNumId w:val="39"/>
  </w:num>
  <w:num w:numId="3" w16cid:durableId="1521970729">
    <w:abstractNumId w:val="24"/>
  </w:num>
  <w:num w:numId="4" w16cid:durableId="1840581329">
    <w:abstractNumId w:val="26"/>
  </w:num>
  <w:num w:numId="5" w16cid:durableId="879169403">
    <w:abstractNumId w:val="29"/>
  </w:num>
  <w:num w:numId="6" w16cid:durableId="359668860">
    <w:abstractNumId w:val="2"/>
  </w:num>
  <w:num w:numId="7" w16cid:durableId="628629706">
    <w:abstractNumId w:val="38"/>
  </w:num>
  <w:num w:numId="8" w16cid:durableId="1817256259">
    <w:abstractNumId w:val="32"/>
  </w:num>
  <w:num w:numId="9" w16cid:durableId="146022062">
    <w:abstractNumId w:val="27"/>
  </w:num>
  <w:num w:numId="10" w16cid:durableId="753670239">
    <w:abstractNumId w:val="15"/>
  </w:num>
  <w:num w:numId="11" w16cid:durableId="1473474640">
    <w:abstractNumId w:val="16"/>
  </w:num>
  <w:num w:numId="12" w16cid:durableId="805243713">
    <w:abstractNumId w:val="36"/>
  </w:num>
  <w:num w:numId="13" w16cid:durableId="1736853131">
    <w:abstractNumId w:val="40"/>
  </w:num>
  <w:num w:numId="14" w16cid:durableId="1143698137">
    <w:abstractNumId w:val="34"/>
  </w:num>
  <w:num w:numId="15" w16cid:durableId="75831715">
    <w:abstractNumId w:val="35"/>
  </w:num>
  <w:num w:numId="16" w16cid:durableId="1942490555">
    <w:abstractNumId w:val="34"/>
  </w:num>
  <w:num w:numId="17" w16cid:durableId="1869639644">
    <w:abstractNumId w:val="17"/>
  </w:num>
  <w:num w:numId="18" w16cid:durableId="996300341">
    <w:abstractNumId w:val="7"/>
  </w:num>
  <w:num w:numId="19" w16cid:durableId="1931690979">
    <w:abstractNumId w:val="0"/>
  </w:num>
  <w:num w:numId="20" w16cid:durableId="1804426013">
    <w:abstractNumId w:val="13"/>
  </w:num>
  <w:num w:numId="21" w16cid:durableId="236943757">
    <w:abstractNumId w:val="25"/>
  </w:num>
  <w:num w:numId="22" w16cid:durableId="1823084172">
    <w:abstractNumId w:val="4"/>
  </w:num>
  <w:num w:numId="23" w16cid:durableId="2016104990">
    <w:abstractNumId w:val="3"/>
  </w:num>
  <w:num w:numId="24" w16cid:durableId="1539975703">
    <w:abstractNumId w:val="9"/>
  </w:num>
  <w:num w:numId="25" w16cid:durableId="1962833934">
    <w:abstractNumId w:val="20"/>
  </w:num>
  <w:num w:numId="26" w16cid:durableId="529299494">
    <w:abstractNumId w:val="21"/>
  </w:num>
  <w:num w:numId="27" w16cid:durableId="1026252705">
    <w:abstractNumId w:val="30"/>
  </w:num>
  <w:num w:numId="28" w16cid:durableId="1727222353">
    <w:abstractNumId w:val="12"/>
  </w:num>
  <w:num w:numId="29" w16cid:durableId="593057672">
    <w:abstractNumId w:val="11"/>
  </w:num>
  <w:num w:numId="30" w16cid:durableId="609895684">
    <w:abstractNumId w:val="10"/>
  </w:num>
  <w:num w:numId="31" w16cid:durableId="1864786360">
    <w:abstractNumId w:val="33"/>
  </w:num>
  <w:num w:numId="32" w16cid:durableId="1336806914">
    <w:abstractNumId w:val="18"/>
  </w:num>
  <w:num w:numId="33" w16cid:durableId="984623390">
    <w:abstractNumId w:val="5"/>
  </w:num>
  <w:num w:numId="34" w16cid:durableId="1485659447">
    <w:abstractNumId w:val="31"/>
  </w:num>
  <w:num w:numId="35" w16cid:durableId="1459176894">
    <w:abstractNumId w:val="1"/>
  </w:num>
  <w:num w:numId="36" w16cid:durableId="1618566427">
    <w:abstractNumId w:val="19"/>
  </w:num>
  <w:num w:numId="37" w16cid:durableId="610402789">
    <w:abstractNumId w:val="28"/>
  </w:num>
  <w:num w:numId="38" w16cid:durableId="2026009263">
    <w:abstractNumId w:val="6"/>
  </w:num>
  <w:num w:numId="39" w16cid:durableId="938291156">
    <w:abstractNumId w:val="8"/>
  </w:num>
  <w:num w:numId="40" w16cid:durableId="1712609940">
    <w:abstractNumId w:val="14"/>
  </w:num>
  <w:num w:numId="41" w16cid:durableId="1957788091">
    <w:abstractNumId w:val="37"/>
  </w:num>
  <w:num w:numId="42" w16cid:durableId="3690505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152"/>
    <w:rsid w:val="00016617"/>
    <w:rsid w:val="00020A39"/>
    <w:rsid w:val="00021AAD"/>
    <w:rsid w:val="00024CF3"/>
    <w:rsid w:val="00026532"/>
    <w:rsid w:val="000343C0"/>
    <w:rsid w:val="00036291"/>
    <w:rsid w:val="000374E4"/>
    <w:rsid w:val="000424B2"/>
    <w:rsid w:val="00043958"/>
    <w:rsid w:val="00044D64"/>
    <w:rsid w:val="00046F21"/>
    <w:rsid w:val="00047DF9"/>
    <w:rsid w:val="00050263"/>
    <w:rsid w:val="00053EA1"/>
    <w:rsid w:val="0005588D"/>
    <w:rsid w:val="000613CE"/>
    <w:rsid w:val="000615BB"/>
    <w:rsid w:val="00071EAC"/>
    <w:rsid w:val="000757E0"/>
    <w:rsid w:val="00076050"/>
    <w:rsid w:val="000815D3"/>
    <w:rsid w:val="000825BD"/>
    <w:rsid w:val="00083267"/>
    <w:rsid w:val="00086F6D"/>
    <w:rsid w:val="000872F7"/>
    <w:rsid w:val="000A095A"/>
    <w:rsid w:val="000A0977"/>
    <w:rsid w:val="000A1D95"/>
    <w:rsid w:val="000A2223"/>
    <w:rsid w:val="000A47A4"/>
    <w:rsid w:val="000A4D68"/>
    <w:rsid w:val="000A77E3"/>
    <w:rsid w:val="000B0362"/>
    <w:rsid w:val="000B3920"/>
    <w:rsid w:val="000C6925"/>
    <w:rsid w:val="000D02CA"/>
    <w:rsid w:val="000D4D55"/>
    <w:rsid w:val="000D5430"/>
    <w:rsid w:val="000D6796"/>
    <w:rsid w:val="000E4027"/>
    <w:rsid w:val="000E6E4B"/>
    <w:rsid w:val="000E7D02"/>
    <w:rsid w:val="000F10D2"/>
    <w:rsid w:val="000F2593"/>
    <w:rsid w:val="000F324D"/>
    <w:rsid w:val="000F663F"/>
    <w:rsid w:val="00102E14"/>
    <w:rsid w:val="00103CD9"/>
    <w:rsid w:val="0010458C"/>
    <w:rsid w:val="00105DF4"/>
    <w:rsid w:val="00110B77"/>
    <w:rsid w:val="001139A7"/>
    <w:rsid w:val="00122C19"/>
    <w:rsid w:val="00134FC9"/>
    <w:rsid w:val="001351FD"/>
    <w:rsid w:val="00135238"/>
    <w:rsid w:val="0013583C"/>
    <w:rsid w:val="001365E8"/>
    <w:rsid w:val="00137CA4"/>
    <w:rsid w:val="00144296"/>
    <w:rsid w:val="0014710B"/>
    <w:rsid w:val="00150FE4"/>
    <w:rsid w:val="001578EF"/>
    <w:rsid w:val="00164A08"/>
    <w:rsid w:val="0016563A"/>
    <w:rsid w:val="00167340"/>
    <w:rsid w:val="00170BE3"/>
    <w:rsid w:val="00172FB8"/>
    <w:rsid w:val="00173DE6"/>
    <w:rsid w:val="001760E3"/>
    <w:rsid w:val="00176200"/>
    <w:rsid w:val="001769FA"/>
    <w:rsid w:val="0017730F"/>
    <w:rsid w:val="00181DCD"/>
    <w:rsid w:val="00182BBA"/>
    <w:rsid w:val="00184FF4"/>
    <w:rsid w:val="00186B5B"/>
    <w:rsid w:val="001874CF"/>
    <w:rsid w:val="001938E3"/>
    <w:rsid w:val="001A2D71"/>
    <w:rsid w:val="001A33EE"/>
    <w:rsid w:val="001A7483"/>
    <w:rsid w:val="001A7E5D"/>
    <w:rsid w:val="001B1ECD"/>
    <w:rsid w:val="001B2282"/>
    <w:rsid w:val="001B28CC"/>
    <w:rsid w:val="001B6315"/>
    <w:rsid w:val="001B730B"/>
    <w:rsid w:val="001B7C78"/>
    <w:rsid w:val="001C1F5A"/>
    <w:rsid w:val="001C2C2D"/>
    <w:rsid w:val="001C6331"/>
    <w:rsid w:val="001D3646"/>
    <w:rsid w:val="001D3BF7"/>
    <w:rsid w:val="001D601B"/>
    <w:rsid w:val="001E1379"/>
    <w:rsid w:val="001E15A0"/>
    <w:rsid w:val="001E28C9"/>
    <w:rsid w:val="001E3E2E"/>
    <w:rsid w:val="001E777F"/>
    <w:rsid w:val="001F02BC"/>
    <w:rsid w:val="00201AD8"/>
    <w:rsid w:val="00202106"/>
    <w:rsid w:val="0020371D"/>
    <w:rsid w:val="00203CEA"/>
    <w:rsid w:val="00205F5A"/>
    <w:rsid w:val="00207B52"/>
    <w:rsid w:val="00207FC9"/>
    <w:rsid w:val="00211F70"/>
    <w:rsid w:val="00213DC0"/>
    <w:rsid w:val="00214E92"/>
    <w:rsid w:val="002158FF"/>
    <w:rsid w:val="00221182"/>
    <w:rsid w:val="002212ED"/>
    <w:rsid w:val="00221738"/>
    <w:rsid w:val="002218C7"/>
    <w:rsid w:val="002247BB"/>
    <w:rsid w:val="002365FC"/>
    <w:rsid w:val="00240025"/>
    <w:rsid w:val="002437AA"/>
    <w:rsid w:val="00243EF1"/>
    <w:rsid w:val="00246BE0"/>
    <w:rsid w:val="002470B1"/>
    <w:rsid w:val="00252A40"/>
    <w:rsid w:val="00255141"/>
    <w:rsid w:val="0026221F"/>
    <w:rsid w:val="00280CA9"/>
    <w:rsid w:val="00286FD6"/>
    <w:rsid w:val="00287F7B"/>
    <w:rsid w:val="00290DBF"/>
    <w:rsid w:val="0029237F"/>
    <w:rsid w:val="00292418"/>
    <w:rsid w:val="002925C4"/>
    <w:rsid w:val="00293013"/>
    <w:rsid w:val="00294E82"/>
    <w:rsid w:val="00295DAA"/>
    <w:rsid w:val="0029689C"/>
    <w:rsid w:val="002975FA"/>
    <w:rsid w:val="002A358C"/>
    <w:rsid w:val="002B16CE"/>
    <w:rsid w:val="002B1B87"/>
    <w:rsid w:val="002B6035"/>
    <w:rsid w:val="002C21B6"/>
    <w:rsid w:val="002C2DAD"/>
    <w:rsid w:val="002C3EE4"/>
    <w:rsid w:val="002C6804"/>
    <w:rsid w:val="002C68A4"/>
    <w:rsid w:val="002C6AA2"/>
    <w:rsid w:val="002E08B3"/>
    <w:rsid w:val="002E72CC"/>
    <w:rsid w:val="002F1E55"/>
    <w:rsid w:val="002F6471"/>
    <w:rsid w:val="00304194"/>
    <w:rsid w:val="0030508A"/>
    <w:rsid w:val="00306887"/>
    <w:rsid w:val="00313C12"/>
    <w:rsid w:val="00314347"/>
    <w:rsid w:val="0031538F"/>
    <w:rsid w:val="003175FF"/>
    <w:rsid w:val="00320692"/>
    <w:rsid w:val="00324D78"/>
    <w:rsid w:val="00327B05"/>
    <w:rsid w:val="00336508"/>
    <w:rsid w:val="00340892"/>
    <w:rsid w:val="00344BF4"/>
    <w:rsid w:val="00346153"/>
    <w:rsid w:val="00351C47"/>
    <w:rsid w:val="0035663F"/>
    <w:rsid w:val="003579D3"/>
    <w:rsid w:val="00362603"/>
    <w:rsid w:val="003676A3"/>
    <w:rsid w:val="003825B4"/>
    <w:rsid w:val="00383CFD"/>
    <w:rsid w:val="003851F5"/>
    <w:rsid w:val="00386197"/>
    <w:rsid w:val="00386ECE"/>
    <w:rsid w:val="003875D4"/>
    <w:rsid w:val="00390426"/>
    <w:rsid w:val="003A1617"/>
    <w:rsid w:val="003A34F0"/>
    <w:rsid w:val="003A3CA4"/>
    <w:rsid w:val="003A5518"/>
    <w:rsid w:val="003A5A31"/>
    <w:rsid w:val="003B7F41"/>
    <w:rsid w:val="003D198F"/>
    <w:rsid w:val="003D1F3D"/>
    <w:rsid w:val="003E4502"/>
    <w:rsid w:val="003E4EB4"/>
    <w:rsid w:val="003E583B"/>
    <w:rsid w:val="003E7EC7"/>
    <w:rsid w:val="003F28BA"/>
    <w:rsid w:val="003F38C7"/>
    <w:rsid w:val="003F752B"/>
    <w:rsid w:val="004020CF"/>
    <w:rsid w:val="00404A74"/>
    <w:rsid w:val="004141AD"/>
    <w:rsid w:val="004165B0"/>
    <w:rsid w:val="0042352D"/>
    <w:rsid w:val="004261EF"/>
    <w:rsid w:val="004263C6"/>
    <w:rsid w:val="004331FC"/>
    <w:rsid w:val="004348F1"/>
    <w:rsid w:val="00434953"/>
    <w:rsid w:val="00441654"/>
    <w:rsid w:val="00447AC7"/>
    <w:rsid w:val="004513D1"/>
    <w:rsid w:val="004661ED"/>
    <w:rsid w:val="00470D89"/>
    <w:rsid w:val="00477519"/>
    <w:rsid w:val="0047794F"/>
    <w:rsid w:val="00485D50"/>
    <w:rsid w:val="00493A20"/>
    <w:rsid w:val="0049722C"/>
    <w:rsid w:val="004A131C"/>
    <w:rsid w:val="004A2EAC"/>
    <w:rsid w:val="004A2F4C"/>
    <w:rsid w:val="004A3F24"/>
    <w:rsid w:val="004B021F"/>
    <w:rsid w:val="004B2C23"/>
    <w:rsid w:val="004B2C93"/>
    <w:rsid w:val="004C1FC3"/>
    <w:rsid w:val="004C602F"/>
    <w:rsid w:val="004D23A8"/>
    <w:rsid w:val="004D2F99"/>
    <w:rsid w:val="004D3766"/>
    <w:rsid w:val="004D75BA"/>
    <w:rsid w:val="004E2293"/>
    <w:rsid w:val="004E67AD"/>
    <w:rsid w:val="004E67BD"/>
    <w:rsid w:val="004F02CD"/>
    <w:rsid w:val="004F0D9B"/>
    <w:rsid w:val="004F61F2"/>
    <w:rsid w:val="00506E08"/>
    <w:rsid w:val="00510EB1"/>
    <w:rsid w:val="0051140C"/>
    <w:rsid w:val="005122DB"/>
    <w:rsid w:val="005128E7"/>
    <w:rsid w:val="00516701"/>
    <w:rsid w:val="005217CF"/>
    <w:rsid w:val="00524C73"/>
    <w:rsid w:val="00524F70"/>
    <w:rsid w:val="00525F96"/>
    <w:rsid w:val="0052682A"/>
    <w:rsid w:val="00532687"/>
    <w:rsid w:val="005346EB"/>
    <w:rsid w:val="00546ADD"/>
    <w:rsid w:val="0055168E"/>
    <w:rsid w:val="005548B5"/>
    <w:rsid w:val="00562A90"/>
    <w:rsid w:val="00565186"/>
    <w:rsid w:val="00577417"/>
    <w:rsid w:val="005778FE"/>
    <w:rsid w:val="005821BD"/>
    <w:rsid w:val="005827DB"/>
    <w:rsid w:val="00587FF0"/>
    <w:rsid w:val="005916F6"/>
    <w:rsid w:val="0059242A"/>
    <w:rsid w:val="005A0043"/>
    <w:rsid w:val="005A0A6D"/>
    <w:rsid w:val="005A2F73"/>
    <w:rsid w:val="005A3008"/>
    <w:rsid w:val="005A4F70"/>
    <w:rsid w:val="005A6796"/>
    <w:rsid w:val="005B00A1"/>
    <w:rsid w:val="005B0B16"/>
    <w:rsid w:val="005B5777"/>
    <w:rsid w:val="005C0283"/>
    <w:rsid w:val="005C0911"/>
    <w:rsid w:val="005C2265"/>
    <w:rsid w:val="005C2D3E"/>
    <w:rsid w:val="005C2EC4"/>
    <w:rsid w:val="005C500A"/>
    <w:rsid w:val="005C71C2"/>
    <w:rsid w:val="005D0BBF"/>
    <w:rsid w:val="005D6937"/>
    <w:rsid w:val="005D7CD6"/>
    <w:rsid w:val="005E1045"/>
    <w:rsid w:val="005E2CA4"/>
    <w:rsid w:val="005E4E8D"/>
    <w:rsid w:val="005F35D4"/>
    <w:rsid w:val="005F5458"/>
    <w:rsid w:val="005F7384"/>
    <w:rsid w:val="00600D90"/>
    <w:rsid w:val="006059AC"/>
    <w:rsid w:val="0061218D"/>
    <w:rsid w:val="00612AE3"/>
    <w:rsid w:val="00616BF3"/>
    <w:rsid w:val="006201CD"/>
    <w:rsid w:val="0062100D"/>
    <w:rsid w:val="00622B95"/>
    <w:rsid w:val="00625DC5"/>
    <w:rsid w:val="0062623F"/>
    <w:rsid w:val="00633757"/>
    <w:rsid w:val="006352E3"/>
    <w:rsid w:val="006424BF"/>
    <w:rsid w:val="006446E7"/>
    <w:rsid w:val="006473CD"/>
    <w:rsid w:val="00651E61"/>
    <w:rsid w:val="00656685"/>
    <w:rsid w:val="00657AC0"/>
    <w:rsid w:val="006645E8"/>
    <w:rsid w:val="00665D5D"/>
    <w:rsid w:val="00667002"/>
    <w:rsid w:val="00672885"/>
    <w:rsid w:val="00675FD6"/>
    <w:rsid w:val="00681B00"/>
    <w:rsid w:val="006845D6"/>
    <w:rsid w:val="006851E7"/>
    <w:rsid w:val="006858DC"/>
    <w:rsid w:val="00692C36"/>
    <w:rsid w:val="00693C40"/>
    <w:rsid w:val="006A47DF"/>
    <w:rsid w:val="006B0265"/>
    <w:rsid w:val="006B7C5E"/>
    <w:rsid w:val="006C49ED"/>
    <w:rsid w:val="006C5131"/>
    <w:rsid w:val="006C7130"/>
    <w:rsid w:val="006D0890"/>
    <w:rsid w:val="006D1FDE"/>
    <w:rsid w:val="006D383B"/>
    <w:rsid w:val="006D49B2"/>
    <w:rsid w:val="006E0226"/>
    <w:rsid w:val="006E03F9"/>
    <w:rsid w:val="006E2D03"/>
    <w:rsid w:val="006F01F1"/>
    <w:rsid w:val="006F5FA0"/>
    <w:rsid w:val="007046E1"/>
    <w:rsid w:val="007070EE"/>
    <w:rsid w:val="00707389"/>
    <w:rsid w:val="00710F2F"/>
    <w:rsid w:val="00723BDC"/>
    <w:rsid w:val="00724923"/>
    <w:rsid w:val="007303DF"/>
    <w:rsid w:val="0073409C"/>
    <w:rsid w:val="007359E2"/>
    <w:rsid w:val="0074287E"/>
    <w:rsid w:val="007456E0"/>
    <w:rsid w:val="0074612B"/>
    <w:rsid w:val="007464E1"/>
    <w:rsid w:val="00753F4A"/>
    <w:rsid w:val="007547F7"/>
    <w:rsid w:val="00756AC7"/>
    <w:rsid w:val="00757330"/>
    <w:rsid w:val="00761765"/>
    <w:rsid w:val="00767874"/>
    <w:rsid w:val="00771DA5"/>
    <w:rsid w:val="007758F4"/>
    <w:rsid w:val="00780ADD"/>
    <w:rsid w:val="00784456"/>
    <w:rsid w:val="00784FD3"/>
    <w:rsid w:val="00785DB7"/>
    <w:rsid w:val="007866F3"/>
    <w:rsid w:val="00791717"/>
    <w:rsid w:val="007A5155"/>
    <w:rsid w:val="007A6D11"/>
    <w:rsid w:val="007B1A8E"/>
    <w:rsid w:val="007B262E"/>
    <w:rsid w:val="007B3053"/>
    <w:rsid w:val="007C37F2"/>
    <w:rsid w:val="007C4A2F"/>
    <w:rsid w:val="007D4E13"/>
    <w:rsid w:val="007D50C3"/>
    <w:rsid w:val="007D5781"/>
    <w:rsid w:val="007D6864"/>
    <w:rsid w:val="007D765C"/>
    <w:rsid w:val="007E186B"/>
    <w:rsid w:val="007E3DFB"/>
    <w:rsid w:val="007E5AD3"/>
    <w:rsid w:val="007E7A09"/>
    <w:rsid w:val="007E7BBD"/>
    <w:rsid w:val="0080263A"/>
    <w:rsid w:val="0080390C"/>
    <w:rsid w:val="0080574F"/>
    <w:rsid w:val="00811417"/>
    <w:rsid w:val="00811A4A"/>
    <w:rsid w:val="00815563"/>
    <w:rsid w:val="008225B8"/>
    <w:rsid w:val="00825C1B"/>
    <w:rsid w:val="00827680"/>
    <w:rsid w:val="008311EF"/>
    <w:rsid w:val="008334E1"/>
    <w:rsid w:val="008403A8"/>
    <w:rsid w:val="0084153D"/>
    <w:rsid w:val="00842EC4"/>
    <w:rsid w:val="00842FBA"/>
    <w:rsid w:val="008435B8"/>
    <w:rsid w:val="0084363A"/>
    <w:rsid w:val="00845899"/>
    <w:rsid w:val="0084590F"/>
    <w:rsid w:val="00847F29"/>
    <w:rsid w:val="008554BA"/>
    <w:rsid w:val="00856152"/>
    <w:rsid w:val="00856519"/>
    <w:rsid w:val="00857165"/>
    <w:rsid w:val="0086089F"/>
    <w:rsid w:val="00865ABF"/>
    <w:rsid w:val="00872857"/>
    <w:rsid w:val="00882D27"/>
    <w:rsid w:val="008851B7"/>
    <w:rsid w:val="008A0FB7"/>
    <w:rsid w:val="008A1C8E"/>
    <w:rsid w:val="008A7348"/>
    <w:rsid w:val="008B04DA"/>
    <w:rsid w:val="008B0639"/>
    <w:rsid w:val="008B0878"/>
    <w:rsid w:val="008B73DF"/>
    <w:rsid w:val="008C067E"/>
    <w:rsid w:val="008C29C1"/>
    <w:rsid w:val="008C29EB"/>
    <w:rsid w:val="008C31A7"/>
    <w:rsid w:val="008C731B"/>
    <w:rsid w:val="008D13C5"/>
    <w:rsid w:val="008D70C4"/>
    <w:rsid w:val="008E4CF1"/>
    <w:rsid w:val="008E5EE4"/>
    <w:rsid w:val="008E7327"/>
    <w:rsid w:val="008F44E2"/>
    <w:rsid w:val="008F5388"/>
    <w:rsid w:val="008F55B2"/>
    <w:rsid w:val="008F6851"/>
    <w:rsid w:val="00904DD0"/>
    <w:rsid w:val="00907F92"/>
    <w:rsid w:val="00910D93"/>
    <w:rsid w:val="009126C1"/>
    <w:rsid w:val="009159CA"/>
    <w:rsid w:val="009179C5"/>
    <w:rsid w:val="009201E9"/>
    <w:rsid w:val="0092593B"/>
    <w:rsid w:val="009309DB"/>
    <w:rsid w:val="00940226"/>
    <w:rsid w:val="009407DE"/>
    <w:rsid w:val="0094148A"/>
    <w:rsid w:val="00942CEB"/>
    <w:rsid w:val="00944374"/>
    <w:rsid w:val="009443B4"/>
    <w:rsid w:val="0094632E"/>
    <w:rsid w:val="0094747E"/>
    <w:rsid w:val="00954860"/>
    <w:rsid w:val="009617B6"/>
    <w:rsid w:val="00967EA1"/>
    <w:rsid w:val="00973155"/>
    <w:rsid w:val="00976FB5"/>
    <w:rsid w:val="0097759D"/>
    <w:rsid w:val="00984AAD"/>
    <w:rsid w:val="0098592E"/>
    <w:rsid w:val="00991B5B"/>
    <w:rsid w:val="00991DBB"/>
    <w:rsid w:val="0099790D"/>
    <w:rsid w:val="009A2810"/>
    <w:rsid w:val="009A4BB4"/>
    <w:rsid w:val="009A6F5A"/>
    <w:rsid w:val="009A7056"/>
    <w:rsid w:val="009B12DE"/>
    <w:rsid w:val="009B265A"/>
    <w:rsid w:val="009B3139"/>
    <w:rsid w:val="009B3832"/>
    <w:rsid w:val="009B3A0C"/>
    <w:rsid w:val="009B74E9"/>
    <w:rsid w:val="009C70DA"/>
    <w:rsid w:val="009D45B4"/>
    <w:rsid w:val="009D48CB"/>
    <w:rsid w:val="009E29D5"/>
    <w:rsid w:val="009E3AA3"/>
    <w:rsid w:val="009E4434"/>
    <w:rsid w:val="009F12BB"/>
    <w:rsid w:val="009F2EA9"/>
    <w:rsid w:val="009F4BAD"/>
    <w:rsid w:val="009F5DEE"/>
    <w:rsid w:val="009F6775"/>
    <w:rsid w:val="009F798F"/>
    <w:rsid w:val="00A02E69"/>
    <w:rsid w:val="00A0606C"/>
    <w:rsid w:val="00A06D68"/>
    <w:rsid w:val="00A14E53"/>
    <w:rsid w:val="00A1545B"/>
    <w:rsid w:val="00A3491D"/>
    <w:rsid w:val="00A41112"/>
    <w:rsid w:val="00A4186B"/>
    <w:rsid w:val="00A44A2B"/>
    <w:rsid w:val="00A450FD"/>
    <w:rsid w:val="00A45C15"/>
    <w:rsid w:val="00A46E48"/>
    <w:rsid w:val="00A50C34"/>
    <w:rsid w:val="00A55460"/>
    <w:rsid w:val="00A61C35"/>
    <w:rsid w:val="00A63AC7"/>
    <w:rsid w:val="00A67FA4"/>
    <w:rsid w:val="00A71F60"/>
    <w:rsid w:val="00A765B5"/>
    <w:rsid w:val="00A7705F"/>
    <w:rsid w:val="00A826DA"/>
    <w:rsid w:val="00A85F56"/>
    <w:rsid w:val="00A86885"/>
    <w:rsid w:val="00A90C60"/>
    <w:rsid w:val="00A93E00"/>
    <w:rsid w:val="00A95AD1"/>
    <w:rsid w:val="00A96D40"/>
    <w:rsid w:val="00A977E8"/>
    <w:rsid w:val="00AA299D"/>
    <w:rsid w:val="00AA4D76"/>
    <w:rsid w:val="00AA5303"/>
    <w:rsid w:val="00AB049C"/>
    <w:rsid w:val="00AB186C"/>
    <w:rsid w:val="00AB5C8C"/>
    <w:rsid w:val="00AB6047"/>
    <w:rsid w:val="00AB6A0A"/>
    <w:rsid w:val="00AC0451"/>
    <w:rsid w:val="00AC4C36"/>
    <w:rsid w:val="00AD030F"/>
    <w:rsid w:val="00AD073C"/>
    <w:rsid w:val="00AD5298"/>
    <w:rsid w:val="00AD7AB8"/>
    <w:rsid w:val="00AE1073"/>
    <w:rsid w:val="00AE173D"/>
    <w:rsid w:val="00AE28A3"/>
    <w:rsid w:val="00AE363D"/>
    <w:rsid w:val="00AF1D92"/>
    <w:rsid w:val="00AF328B"/>
    <w:rsid w:val="00AF5007"/>
    <w:rsid w:val="00B02273"/>
    <w:rsid w:val="00B05264"/>
    <w:rsid w:val="00B0700B"/>
    <w:rsid w:val="00B1324A"/>
    <w:rsid w:val="00B13B6B"/>
    <w:rsid w:val="00B148F7"/>
    <w:rsid w:val="00B20354"/>
    <w:rsid w:val="00B20B4B"/>
    <w:rsid w:val="00B20CE5"/>
    <w:rsid w:val="00B22AC4"/>
    <w:rsid w:val="00B247BC"/>
    <w:rsid w:val="00B33A79"/>
    <w:rsid w:val="00B3435A"/>
    <w:rsid w:val="00B428C9"/>
    <w:rsid w:val="00B47AFE"/>
    <w:rsid w:val="00B51838"/>
    <w:rsid w:val="00B54EB4"/>
    <w:rsid w:val="00B558B6"/>
    <w:rsid w:val="00B600F9"/>
    <w:rsid w:val="00B70C0D"/>
    <w:rsid w:val="00B73A46"/>
    <w:rsid w:val="00B819E1"/>
    <w:rsid w:val="00B85276"/>
    <w:rsid w:val="00B93B53"/>
    <w:rsid w:val="00B961D9"/>
    <w:rsid w:val="00B96D5E"/>
    <w:rsid w:val="00BA45A1"/>
    <w:rsid w:val="00BA5C59"/>
    <w:rsid w:val="00BA5D6B"/>
    <w:rsid w:val="00BB24D6"/>
    <w:rsid w:val="00BB387E"/>
    <w:rsid w:val="00BB4807"/>
    <w:rsid w:val="00BB5939"/>
    <w:rsid w:val="00BB5F7B"/>
    <w:rsid w:val="00BB73C1"/>
    <w:rsid w:val="00BC17BF"/>
    <w:rsid w:val="00BC1C5A"/>
    <w:rsid w:val="00BC1CA5"/>
    <w:rsid w:val="00BC61F1"/>
    <w:rsid w:val="00BC7007"/>
    <w:rsid w:val="00BD1A82"/>
    <w:rsid w:val="00BD24E1"/>
    <w:rsid w:val="00BD3F98"/>
    <w:rsid w:val="00BD7748"/>
    <w:rsid w:val="00BE5910"/>
    <w:rsid w:val="00BF18BE"/>
    <w:rsid w:val="00BF1DCE"/>
    <w:rsid w:val="00BF66DC"/>
    <w:rsid w:val="00C03B99"/>
    <w:rsid w:val="00C05C2C"/>
    <w:rsid w:val="00C06FAE"/>
    <w:rsid w:val="00C2448C"/>
    <w:rsid w:val="00C41D08"/>
    <w:rsid w:val="00C4402B"/>
    <w:rsid w:val="00C452C4"/>
    <w:rsid w:val="00C45CA1"/>
    <w:rsid w:val="00C46DA2"/>
    <w:rsid w:val="00C543A0"/>
    <w:rsid w:val="00C61765"/>
    <w:rsid w:val="00C61D18"/>
    <w:rsid w:val="00C65576"/>
    <w:rsid w:val="00C66808"/>
    <w:rsid w:val="00C731E1"/>
    <w:rsid w:val="00C77693"/>
    <w:rsid w:val="00C85F7A"/>
    <w:rsid w:val="00C86CAE"/>
    <w:rsid w:val="00C900F5"/>
    <w:rsid w:val="00C9077D"/>
    <w:rsid w:val="00C91118"/>
    <w:rsid w:val="00C91CF4"/>
    <w:rsid w:val="00C94A9B"/>
    <w:rsid w:val="00C9558B"/>
    <w:rsid w:val="00CA013A"/>
    <w:rsid w:val="00CA3EC8"/>
    <w:rsid w:val="00CA5DA8"/>
    <w:rsid w:val="00CB11E0"/>
    <w:rsid w:val="00CB3D57"/>
    <w:rsid w:val="00CB487A"/>
    <w:rsid w:val="00CB5DF5"/>
    <w:rsid w:val="00CC1CA5"/>
    <w:rsid w:val="00CC1E8B"/>
    <w:rsid w:val="00CC27AB"/>
    <w:rsid w:val="00CC4B7A"/>
    <w:rsid w:val="00CC5CE4"/>
    <w:rsid w:val="00CC6AC1"/>
    <w:rsid w:val="00CD086D"/>
    <w:rsid w:val="00CD3A81"/>
    <w:rsid w:val="00CE0AE3"/>
    <w:rsid w:val="00CE2DF7"/>
    <w:rsid w:val="00CE4FBA"/>
    <w:rsid w:val="00CE508F"/>
    <w:rsid w:val="00CE5506"/>
    <w:rsid w:val="00CF1036"/>
    <w:rsid w:val="00CF32DD"/>
    <w:rsid w:val="00CF63D0"/>
    <w:rsid w:val="00CF771C"/>
    <w:rsid w:val="00D01F0F"/>
    <w:rsid w:val="00D04184"/>
    <w:rsid w:val="00D1288D"/>
    <w:rsid w:val="00D132F8"/>
    <w:rsid w:val="00D15683"/>
    <w:rsid w:val="00D23325"/>
    <w:rsid w:val="00D23877"/>
    <w:rsid w:val="00D23BAB"/>
    <w:rsid w:val="00D261D6"/>
    <w:rsid w:val="00D27C49"/>
    <w:rsid w:val="00D327B2"/>
    <w:rsid w:val="00D41197"/>
    <w:rsid w:val="00D41AD2"/>
    <w:rsid w:val="00D45484"/>
    <w:rsid w:val="00D47294"/>
    <w:rsid w:val="00D52F48"/>
    <w:rsid w:val="00D54EBD"/>
    <w:rsid w:val="00D55094"/>
    <w:rsid w:val="00D556FF"/>
    <w:rsid w:val="00D63140"/>
    <w:rsid w:val="00D6568E"/>
    <w:rsid w:val="00D6638C"/>
    <w:rsid w:val="00D670CC"/>
    <w:rsid w:val="00D6793F"/>
    <w:rsid w:val="00D73F5F"/>
    <w:rsid w:val="00D84225"/>
    <w:rsid w:val="00D84819"/>
    <w:rsid w:val="00D85BC7"/>
    <w:rsid w:val="00D85FB9"/>
    <w:rsid w:val="00D87C72"/>
    <w:rsid w:val="00D95F7F"/>
    <w:rsid w:val="00DA3647"/>
    <w:rsid w:val="00DA3784"/>
    <w:rsid w:val="00DA75E1"/>
    <w:rsid w:val="00DB0356"/>
    <w:rsid w:val="00DB56C9"/>
    <w:rsid w:val="00DC1190"/>
    <w:rsid w:val="00DC165C"/>
    <w:rsid w:val="00DC4876"/>
    <w:rsid w:val="00DC62E7"/>
    <w:rsid w:val="00DD4677"/>
    <w:rsid w:val="00DD50AE"/>
    <w:rsid w:val="00DE5FCD"/>
    <w:rsid w:val="00DE6A3F"/>
    <w:rsid w:val="00DF13A8"/>
    <w:rsid w:val="00DF6249"/>
    <w:rsid w:val="00DF79D5"/>
    <w:rsid w:val="00E06D46"/>
    <w:rsid w:val="00E07CA1"/>
    <w:rsid w:val="00E11D5E"/>
    <w:rsid w:val="00E12A18"/>
    <w:rsid w:val="00E16E4D"/>
    <w:rsid w:val="00E2062D"/>
    <w:rsid w:val="00E228F9"/>
    <w:rsid w:val="00E3013A"/>
    <w:rsid w:val="00E34B0C"/>
    <w:rsid w:val="00E35BD9"/>
    <w:rsid w:val="00E36651"/>
    <w:rsid w:val="00E4586A"/>
    <w:rsid w:val="00E468AB"/>
    <w:rsid w:val="00E51232"/>
    <w:rsid w:val="00E5196D"/>
    <w:rsid w:val="00E520FE"/>
    <w:rsid w:val="00E5331A"/>
    <w:rsid w:val="00E619D4"/>
    <w:rsid w:val="00E6744B"/>
    <w:rsid w:val="00E734A5"/>
    <w:rsid w:val="00E74925"/>
    <w:rsid w:val="00E7754F"/>
    <w:rsid w:val="00E77772"/>
    <w:rsid w:val="00E80E34"/>
    <w:rsid w:val="00E83AB2"/>
    <w:rsid w:val="00E83E18"/>
    <w:rsid w:val="00E86BEA"/>
    <w:rsid w:val="00E93A5F"/>
    <w:rsid w:val="00E93A81"/>
    <w:rsid w:val="00E96D99"/>
    <w:rsid w:val="00E97E39"/>
    <w:rsid w:val="00EA1D97"/>
    <w:rsid w:val="00EA5080"/>
    <w:rsid w:val="00EB2685"/>
    <w:rsid w:val="00EB6E7B"/>
    <w:rsid w:val="00EC0EB1"/>
    <w:rsid w:val="00EC4097"/>
    <w:rsid w:val="00EC5B9C"/>
    <w:rsid w:val="00EC616D"/>
    <w:rsid w:val="00ED42CB"/>
    <w:rsid w:val="00EF0256"/>
    <w:rsid w:val="00EF4719"/>
    <w:rsid w:val="00EF53E1"/>
    <w:rsid w:val="00EF5D48"/>
    <w:rsid w:val="00EF6759"/>
    <w:rsid w:val="00EF6CC2"/>
    <w:rsid w:val="00EF6F4B"/>
    <w:rsid w:val="00F00ADF"/>
    <w:rsid w:val="00F0187E"/>
    <w:rsid w:val="00F01EB5"/>
    <w:rsid w:val="00F03EBF"/>
    <w:rsid w:val="00F06EB4"/>
    <w:rsid w:val="00F101F4"/>
    <w:rsid w:val="00F10F35"/>
    <w:rsid w:val="00F2562A"/>
    <w:rsid w:val="00F259BB"/>
    <w:rsid w:val="00F32648"/>
    <w:rsid w:val="00F341D2"/>
    <w:rsid w:val="00F40EDD"/>
    <w:rsid w:val="00F44DC5"/>
    <w:rsid w:val="00F44F3D"/>
    <w:rsid w:val="00F46A2D"/>
    <w:rsid w:val="00F55DBF"/>
    <w:rsid w:val="00F620B1"/>
    <w:rsid w:val="00F62409"/>
    <w:rsid w:val="00F62A9D"/>
    <w:rsid w:val="00F64035"/>
    <w:rsid w:val="00F64E40"/>
    <w:rsid w:val="00F65F49"/>
    <w:rsid w:val="00F7049E"/>
    <w:rsid w:val="00F71DA7"/>
    <w:rsid w:val="00F737C9"/>
    <w:rsid w:val="00F74955"/>
    <w:rsid w:val="00F811C2"/>
    <w:rsid w:val="00F82652"/>
    <w:rsid w:val="00F8274C"/>
    <w:rsid w:val="00F86F2D"/>
    <w:rsid w:val="00F934BF"/>
    <w:rsid w:val="00F93C71"/>
    <w:rsid w:val="00F95189"/>
    <w:rsid w:val="00FA0D3E"/>
    <w:rsid w:val="00FA3ED7"/>
    <w:rsid w:val="00FB0616"/>
    <w:rsid w:val="00FB2EFB"/>
    <w:rsid w:val="00FC104F"/>
    <w:rsid w:val="00FC150B"/>
    <w:rsid w:val="00FD0740"/>
    <w:rsid w:val="00FD143B"/>
    <w:rsid w:val="00FD4050"/>
    <w:rsid w:val="00FD4B4F"/>
    <w:rsid w:val="00FD5741"/>
    <w:rsid w:val="00FD6FBD"/>
    <w:rsid w:val="00FE1A6D"/>
    <w:rsid w:val="00FE38BB"/>
    <w:rsid w:val="00FE6D42"/>
    <w:rsid w:val="00FE7254"/>
    <w:rsid w:val="00FF49A3"/>
    <w:rsid w:val="00FF4BC1"/>
    <w:rsid w:val="0F7AE703"/>
    <w:rsid w:val="1E8C0D03"/>
    <w:rsid w:val="2F76D716"/>
    <w:rsid w:val="49DF4493"/>
    <w:rsid w:val="55BE80B5"/>
    <w:rsid w:val="57FFDA61"/>
    <w:rsid w:val="5FF1C3E9"/>
    <w:rsid w:val="716CE696"/>
    <w:rsid w:val="7DC1055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A0E83F"/>
  <w15:docId w15:val="{C4B5D696-1DC0-4E26-AF5D-492A2A0C3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6864"/>
    <w:pPr>
      <w:spacing w:after="160" w:line="256"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56152"/>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856152"/>
    <w:pPr>
      <w:ind w:left="720"/>
      <w:contextualSpacing/>
    </w:pPr>
  </w:style>
  <w:style w:type="paragraph" w:styleId="BalloonText">
    <w:name w:val="Balloon Text"/>
    <w:basedOn w:val="Normal"/>
    <w:link w:val="BalloonTextChar"/>
    <w:uiPriority w:val="99"/>
    <w:semiHidden/>
    <w:unhideWhenUsed/>
    <w:rsid w:val="00CB48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487A"/>
    <w:rPr>
      <w:rFonts w:ascii="Tahoma" w:hAnsi="Tahoma" w:cs="Tahoma"/>
      <w:sz w:val="16"/>
      <w:szCs w:val="16"/>
    </w:rPr>
  </w:style>
  <w:style w:type="character" w:styleId="CommentReference">
    <w:name w:val="annotation reference"/>
    <w:basedOn w:val="DefaultParagraphFont"/>
    <w:uiPriority w:val="99"/>
    <w:semiHidden/>
    <w:unhideWhenUsed/>
    <w:rsid w:val="006D383B"/>
    <w:rPr>
      <w:sz w:val="16"/>
      <w:szCs w:val="16"/>
    </w:rPr>
  </w:style>
  <w:style w:type="paragraph" w:styleId="CommentText">
    <w:name w:val="annotation text"/>
    <w:basedOn w:val="Normal"/>
    <w:link w:val="CommentTextChar"/>
    <w:uiPriority w:val="99"/>
    <w:unhideWhenUsed/>
    <w:rsid w:val="006D383B"/>
    <w:pPr>
      <w:spacing w:line="240" w:lineRule="auto"/>
    </w:pPr>
    <w:rPr>
      <w:sz w:val="20"/>
      <w:szCs w:val="20"/>
    </w:rPr>
  </w:style>
  <w:style w:type="character" w:customStyle="1" w:styleId="CommentTextChar">
    <w:name w:val="Comment Text Char"/>
    <w:basedOn w:val="DefaultParagraphFont"/>
    <w:link w:val="CommentText"/>
    <w:uiPriority w:val="99"/>
    <w:rsid w:val="006D383B"/>
    <w:rPr>
      <w:sz w:val="20"/>
      <w:szCs w:val="20"/>
      <w:lang w:val="en-GB"/>
    </w:rPr>
  </w:style>
  <w:style w:type="paragraph" w:styleId="CommentSubject">
    <w:name w:val="annotation subject"/>
    <w:basedOn w:val="CommentText"/>
    <w:next w:val="CommentText"/>
    <w:link w:val="CommentSubjectChar"/>
    <w:uiPriority w:val="99"/>
    <w:semiHidden/>
    <w:unhideWhenUsed/>
    <w:rsid w:val="006D383B"/>
    <w:rPr>
      <w:b/>
      <w:bCs/>
    </w:rPr>
  </w:style>
  <w:style w:type="character" w:customStyle="1" w:styleId="CommentSubjectChar">
    <w:name w:val="Comment Subject Char"/>
    <w:basedOn w:val="CommentTextChar"/>
    <w:link w:val="CommentSubject"/>
    <w:uiPriority w:val="99"/>
    <w:semiHidden/>
    <w:rsid w:val="006D383B"/>
    <w:rPr>
      <w:b/>
      <w:bCs/>
      <w:sz w:val="20"/>
      <w:szCs w:val="20"/>
      <w:lang w:val="en-GB"/>
    </w:rPr>
  </w:style>
  <w:style w:type="paragraph" w:styleId="Header">
    <w:name w:val="header"/>
    <w:basedOn w:val="Normal"/>
    <w:link w:val="HeaderChar"/>
    <w:uiPriority w:val="99"/>
    <w:unhideWhenUsed/>
    <w:rsid w:val="002158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58FF"/>
    <w:rPr>
      <w:lang w:val="en-GB"/>
    </w:rPr>
  </w:style>
  <w:style w:type="paragraph" w:styleId="Footer">
    <w:name w:val="footer"/>
    <w:basedOn w:val="Normal"/>
    <w:link w:val="FooterChar"/>
    <w:uiPriority w:val="99"/>
    <w:unhideWhenUsed/>
    <w:rsid w:val="002158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58FF"/>
    <w:rPr>
      <w:lang w:val="en-GB"/>
    </w:rPr>
  </w:style>
  <w:style w:type="paragraph" w:styleId="Revision">
    <w:name w:val="Revision"/>
    <w:hidden/>
    <w:uiPriority w:val="99"/>
    <w:semiHidden/>
    <w:rsid w:val="00F62A9D"/>
    <w:pPr>
      <w:spacing w:after="0" w:line="240" w:lineRule="auto"/>
    </w:pPr>
    <w:rPr>
      <w:lang w:val="en-GB"/>
    </w:rPr>
  </w:style>
  <w:style w:type="paragraph" w:styleId="FootnoteText">
    <w:name w:val="footnote text"/>
    <w:basedOn w:val="Normal"/>
    <w:link w:val="FootnoteTextChar"/>
    <w:uiPriority w:val="99"/>
    <w:semiHidden/>
    <w:unhideWhenUsed/>
    <w:rsid w:val="007B30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B3053"/>
    <w:rPr>
      <w:sz w:val="20"/>
      <w:szCs w:val="20"/>
      <w:lang w:val="en-GB"/>
    </w:rPr>
  </w:style>
  <w:style w:type="character" w:styleId="FootnoteReference">
    <w:name w:val="footnote reference"/>
    <w:basedOn w:val="DefaultParagraphFont"/>
    <w:uiPriority w:val="99"/>
    <w:semiHidden/>
    <w:unhideWhenUsed/>
    <w:rsid w:val="007B3053"/>
    <w:rPr>
      <w:vertAlign w:val="superscript"/>
    </w:rPr>
  </w:style>
  <w:style w:type="table" w:styleId="TableGrid">
    <w:name w:val="Table Grid"/>
    <w:basedOn w:val="TableNormal"/>
    <w:uiPriority w:val="59"/>
    <w:rsid w:val="00AB6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2266">
      <w:bodyDiv w:val="1"/>
      <w:marLeft w:val="0"/>
      <w:marRight w:val="0"/>
      <w:marTop w:val="0"/>
      <w:marBottom w:val="0"/>
      <w:divBdr>
        <w:top w:val="none" w:sz="0" w:space="0" w:color="auto"/>
        <w:left w:val="none" w:sz="0" w:space="0" w:color="auto"/>
        <w:bottom w:val="none" w:sz="0" w:space="0" w:color="auto"/>
        <w:right w:val="none" w:sz="0" w:space="0" w:color="auto"/>
      </w:divBdr>
    </w:div>
    <w:div w:id="51006569">
      <w:bodyDiv w:val="1"/>
      <w:marLeft w:val="0"/>
      <w:marRight w:val="0"/>
      <w:marTop w:val="0"/>
      <w:marBottom w:val="0"/>
      <w:divBdr>
        <w:top w:val="none" w:sz="0" w:space="0" w:color="auto"/>
        <w:left w:val="none" w:sz="0" w:space="0" w:color="auto"/>
        <w:bottom w:val="none" w:sz="0" w:space="0" w:color="auto"/>
        <w:right w:val="none" w:sz="0" w:space="0" w:color="auto"/>
      </w:divBdr>
    </w:div>
    <w:div w:id="579216701">
      <w:bodyDiv w:val="1"/>
      <w:marLeft w:val="0"/>
      <w:marRight w:val="0"/>
      <w:marTop w:val="0"/>
      <w:marBottom w:val="0"/>
      <w:divBdr>
        <w:top w:val="none" w:sz="0" w:space="0" w:color="auto"/>
        <w:left w:val="none" w:sz="0" w:space="0" w:color="auto"/>
        <w:bottom w:val="none" w:sz="0" w:space="0" w:color="auto"/>
        <w:right w:val="none" w:sz="0" w:space="0" w:color="auto"/>
      </w:divBdr>
    </w:div>
    <w:div w:id="744494963">
      <w:bodyDiv w:val="1"/>
      <w:marLeft w:val="0"/>
      <w:marRight w:val="0"/>
      <w:marTop w:val="0"/>
      <w:marBottom w:val="0"/>
      <w:divBdr>
        <w:top w:val="none" w:sz="0" w:space="0" w:color="auto"/>
        <w:left w:val="none" w:sz="0" w:space="0" w:color="auto"/>
        <w:bottom w:val="none" w:sz="0" w:space="0" w:color="auto"/>
        <w:right w:val="none" w:sz="0" w:space="0" w:color="auto"/>
      </w:divBdr>
    </w:div>
    <w:div w:id="1069579518">
      <w:bodyDiv w:val="1"/>
      <w:marLeft w:val="0"/>
      <w:marRight w:val="0"/>
      <w:marTop w:val="0"/>
      <w:marBottom w:val="0"/>
      <w:divBdr>
        <w:top w:val="none" w:sz="0" w:space="0" w:color="auto"/>
        <w:left w:val="none" w:sz="0" w:space="0" w:color="auto"/>
        <w:bottom w:val="none" w:sz="0" w:space="0" w:color="auto"/>
        <w:right w:val="none" w:sz="0" w:space="0" w:color="auto"/>
      </w:divBdr>
      <w:divsChild>
        <w:div w:id="45420002">
          <w:marLeft w:val="1526"/>
          <w:marRight w:val="0"/>
          <w:marTop w:val="0"/>
          <w:marBottom w:val="0"/>
          <w:divBdr>
            <w:top w:val="none" w:sz="0" w:space="0" w:color="auto"/>
            <w:left w:val="none" w:sz="0" w:space="0" w:color="auto"/>
            <w:bottom w:val="none" w:sz="0" w:space="0" w:color="auto"/>
            <w:right w:val="none" w:sz="0" w:space="0" w:color="auto"/>
          </w:divBdr>
        </w:div>
        <w:div w:id="1036152988">
          <w:marLeft w:val="1526"/>
          <w:marRight w:val="0"/>
          <w:marTop w:val="0"/>
          <w:marBottom w:val="0"/>
          <w:divBdr>
            <w:top w:val="none" w:sz="0" w:space="0" w:color="auto"/>
            <w:left w:val="none" w:sz="0" w:space="0" w:color="auto"/>
            <w:bottom w:val="none" w:sz="0" w:space="0" w:color="auto"/>
            <w:right w:val="none" w:sz="0" w:space="0" w:color="auto"/>
          </w:divBdr>
        </w:div>
      </w:divsChild>
    </w:div>
    <w:div w:id="1279726753">
      <w:bodyDiv w:val="1"/>
      <w:marLeft w:val="0"/>
      <w:marRight w:val="0"/>
      <w:marTop w:val="0"/>
      <w:marBottom w:val="0"/>
      <w:divBdr>
        <w:top w:val="none" w:sz="0" w:space="0" w:color="auto"/>
        <w:left w:val="none" w:sz="0" w:space="0" w:color="auto"/>
        <w:bottom w:val="none" w:sz="0" w:space="0" w:color="auto"/>
        <w:right w:val="none" w:sz="0" w:space="0" w:color="auto"/>
      </w:divBdr>
    </w:div>
    <w:div w:id="1333798854">
      <w:bodyDiv w:val="1"/>
      <w:marLeft w:val="0"/>
      <w:marRight w:val="0"/>
      <w:marTop w:val="0"/>
      <w:marBottom w:val="0"/>
      <w:divBdr>
        <w:top w:val="none" w:sz="0" w:space="0" w:color="auto"/>
        <w:left w:val="none" w:sz="0" w:space="0" w:color="auto"/>
        <w:bottom w:val="none" w:sz="0" w:space="0" w:color="auto"/>
        <w:right w:val="none" w:sz="0" w:space="0" w:color="auto"/>
      </w:divBdr>
    </w:div>
    <w:div w:id="162981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3E456-0540-C547-9B9A-DA91DE92A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850</Words>
  <Characters>4849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Hiroko Kitamura</dc:creator>
  <cp:keywords/>
  <cp:lastModifiedBy>JMT M</cp:lastModifiedBy>
  <cp:revision>4</cp:revision>
  <dcterms:created xsi:type="dcterms:W3CDTF">2022-12-22T01:43:00Z</dcterms:created>
  <dcterms:modified xsi:type="dcterms:W3CDTF">2022-12-22T01:43:00Z</dcterms:modified>
</cp:coreProperties>
</file>